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2ADB" w14:textId="77777777" w:rsidR="00A42C23" w:rsidRPr="00733E33" w:rsidRDefault="00A42C23" w:rsidP="00A42C23">
      <w:pPr>
        <w:tabs>
          <w:tab w:val="left" w:pos="1289"/>
        </w:tabs>
        <w:rPr>
          <w:bCs/>
        </w:rPr>
      </w:pPr>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0F893309" w14:textId="009DB5E3" w:rsidR="00A42C23" w:rsidRDefault="00A42C23" w:rsidP="00A42C23">
      <w:pPr>
        <w:jc w:val="center"/>
        <w:rPr>
          <w:bCs/>
        </w:rPr>
      </w:pPr>
    </w:p>
    <w:p w14:paraId="3D57859B" w14:textId="61AD515E" w:rsidR="00C8230C" w:rsidRDefault="00C8230C" w:rsidP="00A42C23">
      <w:pPr>
        <w:jc w:val="center"/>
        <w:rPr>
          <w:bCs/>
        </w:rPr>
      </w:pPr>
    </w:p>
    <w:p w14:paraId="51176215" w14:textId="091A9ECB" w:rsidR="00C8230C" w:rsidRDefault="00C8230C" w:rsidP="00A42C23">
      <w:pPr>
        <w:jc w:val="center"/>
        <w:rPr>
          <w:bCs/>
        </w:rPr>
      </w:pPr>
    </w:p>
    <w:p w14:paraId="5D4A7915" w14:textId="0D140255" w:rsidR="00C8230C" w:rsidRDefault="00C8230C" w:rsidP="00A42C23">
      <w:pPr>
        <w:jc w:val="center"/>
        <w:rPr>
          <w:bCs/>
        </w:rPr>
      </w:pPr>
    </w:p>
    <w:p w14:paraId="53AA3957" w14:textId="44669CDE" w:rsidR="00C8230C" w:rsidRDefault="00C8230C" w:rsidP="00A42C23">
      <w:pPr>
        <w:jc w:val="center"/>
        <w:rPr>
          <w:bCs/>
        </w:rPr>
      </w:pPr>
    </w:p>
    <w:p w14:paraId="2F9CB775" w14:textId="2A36CFEF" w:rsidR="00C8230C" w:rsidRDefault="00C8230C" w:rsidP="00A42C23">
      <w:pPr>
        <w:jc w:val="center"/>
        <w:rPr>
          <w:bCs/>
        </w:rPr>
      </w:pPr>
    </w:p>
    <w:p w14:paraId="13D3C1CB" w14:textId="3DBE448A" w:rsidR="00C8230C" w:rsidRDefault="00C8230C" w:rsidP="00A42C23">
      <w:pPr>
        <w:jc w:val="center"/>
        <w:rPr>
          <w:bCs/>
        </w:rPr>
      </w:pPr>
    </w:p>
    <w:p w14:paraId="47583A06" w14:textId="1EB6D47E" w:rsidR="00C8230C" w:rsidRDefault="00C8230C" w:rsidP="00A42C23">
      <w:pPr>
        <w:jc w:val="center"/>
        <w:rPr>
          <w:bCs/>
        </w:rPr>
      </w:pPr>
    </w:p>
    <w:p w14:paraId="6702B738" w14:textId="6E3BCA30" w:rsidR="00C8230C" w:rsidRDefault="00C8230C" w:rsidP="00A42C23">
      <w:pPr>
        <w:jc w:val="center"/>
        <w:rPr>
          <w:bCs/>
        </w:rPr>
      </w:pPr>
    </w:p>
    <w:p w14:paraId="06C89465" w14:textId="57F18B08" w:rsidR="00C8230C" w:rsidRDefault="00C8230C" w:rsidP="00A42C23">
      <w:pPr>
        <w:jc w:val="center"/>
        <w:rPr>
          <w:bCs/>
        </w:rPr>
      </w:pPr>
    </w:p>
    <w:p w14:paraId="686F8F6A" w14:textId="1ADDC9B9" w:rsidR="00C8230C" w:rsidRDefault="00C8230C" w:rsidP="00A42C23">
      <w:pPr>
        <w:jc w:val="center"/>
        <w:rPr>
          <w:bCs/>
        </w:rPr>
      </w:pPr>
    </w:p>
    <w:p w14:paraId="49908D7B" w14:textId="77777777" w:rsidR="00C8230C" w:rsidRPr="00733E33" w:rsidRDefault="00C8230C"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AF3F3FD" w14:textId="0C804E83" w:rsidR="00A42C23" w:rsidRPr="00845AED" w:rsidRDefault="004C40C0" w:rsidP="00A42C23">
      <w:pPr>
        <w:jc w:val="center"/>
        <w:rPr>
          <w:sz w:val="26"/>
          <w:szCs w:val="26"/>
          <w:u w:val="single"/>
        </w:rPr>
      </w:pPr>
      <w:r>
        <w:rPr>
          <w:sz w:val="26"/>
          <w:szCs w:val="26"/>
        </w:rPr>
        <w:t xml:space="preserve">на </w:t>
      </w:r>
      <w:r w:rsidR="00740E97" w:rsidRPr="00740E97">
        <w:rPr>
          <w:sz w:val="26"/>
          <w:szCs w:val="26"/>
        </w:rPr>
        <w:t>поставк</w:t>
      </w:r>
      <w:r w:rsidR="00740E97">
        <w:rPr>
          <w:sz w:val="26"/>
          <w:szCs w:val="26"/>
        </w:rPr>
        <w:t>у</w:t>
      </w:r>
      <w:r w:rsidR="00740E97" w:rsidRPr="00740E97">
        <w:rPr>
          <w:sz w:val="26"/>
          <w:szCs w:val="26"/>
        </w:rPr>
        <w:t xml:space="preserve"> </w:t>
      </w:r>
      <w:r w:rsidR="00C11C68">
        <w:rPr>
          <w:sz w:val="26"/>
          <w:szCs w:val="26"/>
        </w:rPr>
        <w:t xml:space="preserve">расходных материалов </w:t>
      </w:r>
    </w:p>
    <w:p w14:paraId="2BE42C05" w14:textId="77777777" w:rsidR="00A42C23" w:rsidRPr="00733E33" w:rsidRDefault="00A42C23" w:rsidP="00A42C23">
      <w:pPr>
        <w:jc w:val="center"/>
        <w:rPr>
          <w:sz w:val="26"/>
          <w:szCs w:val="26"/>
        </w:rPr>
      </w:pPr>
    </w:p>
    <w:p w14:paraId="6B798013" w14:textId="77777777" w:rsidR="00A42C23" w:rsidRPr="00733E33" w:rsidRDefault="00A42C23"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2BB6AE4F" w:rsidR="00A42C23" w:rsidRPr="00A42C23" w:rsidRDefault="00A42C23" w:rsidP="00A42C23">
      <w:pPr>
        <w:ind w:left="3686"/>
        <w:jc w:val="center"/>
      </w:pPr>
      <w:r w:rsidRPr="00A42C23">
        <w:t xml:space="preserve">Дата размещения: </w:t>
      </w:r>
      <w:r w:rsidR="00C8230C">
        <w:t>02</w:t>
      </w:r>
      <w:r w:rsidR="00256DEE" w:rsidRPr="00A42C23">
        <w:t>.</w:t>
      </w:r>
      <w:r w:rsidR="00745FCE">
        <w:t>0</w:t>
      </w:r>
      <w:r w:rsidR="00C8230C">
        <w:t>4</w:t>
      </w:r>
      <w:r w:rsidRPr="00A42C23">
        <w:t>.2021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bookmarkStart w:id="0" w:name="_GoBack"/>
      <w:bookmarkEnd w:id="0"/>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F54801C" w14:textId="1C161C3C" w:rsidR="00A42C23" w:rsidRDefault="00A42C23" w:rsidP="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58227248" w:history="1">
        <w:r w:rsidRPr="006C1CED">
          <w:rPr>
            <w:rStyle w:val="a4"/>
            <w:rFonts w:ascii="Times New Roman" w:eastAsia="MS Mincho" w:hAnsi="Times New Roman"/>
            <w:noProof/>
            <w:kern w:val="32"/>
            <w:lang w:val="x-none" w:eastAsia="x-none"/>
          </w:rPr>
          <w:t xml:space="preserve">РАЗДЕЛ I. </w:t>
        </w:r>
        <w:r w:rsidRPr="006C1CED">
          <w:rPr>
            <w:rStyle w:val="a4"/>
            <w:rFonts w:ascii="Times New Roman" w:eastAsia="MS Mincho" w:hAnsi="Times New Roman"/>
            <w:noProof/>
            <w:kern w:val="32"/>
            <w:lang w:eastAsia="x-none"/>
          </w:rPr>
          <w:t>ОБЩАЯ ЧАСТЬ</w:t>
        </w:r>
        <w:r>
          <w:rPr>
            <w:noProof/>
            <w:webHidden/>
          </w:rPr>
          <w:tab/>
        </w:r>
        <w:r>
          <w:rPr>
            <w:noProof/>
            <w:webHidden/>
          </w:rPr>
          <w:fldChar w:fldCharType="begin"/>
        </w:r>
        <w:r>
          <w:rPr>
            <w:noProof/>
            <w:webHidden/>
          </w:rPr>
          <w:instrText xml:space="preserve"> PAGEREF _Toc58227248 \h </w:instrText>
        </w:r>
        <w:r>
          <w:rPr>
            <w:noProof/>
            <w:webHidden/>
          </w:rPr>
        </w:r>
        <w:r>
          <w:rPr>
            <w:noProof/>
            <w:webHidden/>
          </w:rPr>
          <w:fldChar w:fldCharType="separate"/>
        </w:r>
        <w:r w:rsidR="00C8230C">
          <w:rPr>
            <w:noProof/>
            <w:webHidden/>
          </w:rPr>
          <w:t>4</w:t>
        </w:r>
        <w:r>
          <w:rPr>
            <w:noProof/>
            <w:webHidden/>
          </w:rPr>
          <w:fldChar w:fldCharType="end"/>
        </w:r>
      </w:hyperlink>
    </w:p>
    <w:p w14:paraId="77C3A136" w14:textId="6C292D54" w:rsidR="00A42C23" w:rsidRDefault="00C8230C" w:rsidP="00A42C23">
      <w:pPr>
        <w:pStyle w:val="12"/>
        <w:tabs>
          <w:tab w:val="right" w:leader="dot" w:pos="10196"/>
        </w:tabs>
        <w:rPr>
          <w:rFonts w:eastAsiaTheme="minorEastAsia" w:cstheme="minorBidi"/>
          <w:b w:val="0"/>
          <w:bCs w:val="0"/>
          <w:i w:val="0"/>
          <w:iCs w:val="0"/>
          <w:noProof/>
          <w:sz w:val="22"/>
          <w:szCs w:val="22"/>
        </w:rPr>
      </w:pPr>
      <w:hyperlink w:anchor="_Toc58227249" w:history="1">
        <w:r w:rsidR="00A42C23" w:rsidRPr="006C1CED">
          <w:rPr>
            <w:rStyle w:val="a4"/>
            <w:rFonts w:ascii="Times New Roman" w:hAnsi="Times New Roman"/>
            <w:noProof/>
          </w:rPr>
          <w:t>Термины и определения</w:t>
        </w:r>
        <w:r w:rsidR="00A42C23">
          <w:rPr>
            <w:noProof/>
            <w:webHidden/>
          </w:rPr>
          <w:tab/>
        </w:r>
        <w:r w:rsidR="00A42C23">
          <w:rPr>
            <w:noProof/>
            <w:webHidden/>
          </w:rPr>
          <w:fldChar w:fldCharType="begin"/>
        </w:r>
        <w:r w:rsidR="00A42C23">
          <w:rPr>
            <w:noProof/>
            <w:webHidden/>
          </w:rPr>
          <w:instrText xml:space="preserve"> PAGEREF _Toc58227249 \h </w:instrText>
        </w:r>
        <w:r w:rsidR="00A42C23">
          <w:rPr>
            <w:noProof/>
            <w:webHidden/>
          </w:rPr>
        </w:r>
        <w:r w:rsidR="00A42C23">
          <w:rPr>
            <w:noProof/>
            <w:webHidden/>
          </w:rPr>
          <w:fldChar w:fldCharType="separate"/>
        </w:r>
        <w:r>
          <w:rPr>
            <w:noProof/>
            <w:webHidden/>
          </w:rPr>
          <w:t>4</w:t>
        </w:r>
        <w:r w:rsidR="00A42C23">
          <w:rPr>
            <w:noProof/>
            <w:webHidden/>
          </w:rPr>
          <w:fldChar w:fldCharType="end"/>
        </w:r>
      </w:hyperlink>
    </w:p>
    <w:p w14:paraId="270C9C2A" w14:textId="254AF755" w:rsidR="00A42C23" w:rsidRDefault="00C8230C" w:rsidP="00A42C23">
      <w:pPr>
        <w:pStyle w:val="21"/>
        <w:tabs>
          <w:tab w:val="right" w:leader="dot" w:pos="10196"/>
        </w:tabs>
        <w:rPr>
          <w:rFonts w:eastAsiaTheme="minorEastAsia" w:cstheme="minorBidi"/>
          <w:b w:val="0"/>
          <w:bCs w:val="0"/>
          <w:noProof/>
        </w:rPr>
      </w:pPr>
      <w:hyperlink w:anchor="_Toc58227250" w:history="1">
        <w:r w:rsidR="00A42C23" w:rsidRPr="006C1CED">
          <w:rPr>
            <w:rStyle w:val="a4"/>
            <w:rFonts w:ascii="Times New Roman" w:hAnsi="Times New Roman"/>
            <w:noProof/>
          </w:rPr>
          <w:t>2. ОБЩИЕ ПОЛОЖЕНИЯ</w:t>
        </w:r>
        <w:r w:rsidR="00A42C23">
          <w:rPr>
            <w:noProof/>
            <w:webHidden/>
          </w:rPr>
          <w:tab/>
        </w:r>
        <w:r w:rsidR="00A42C23">
          <w:rPr>
            <w:noProof/>
            <w:webHidden/>
          </w:rPr>
          <w:fldChar w:fldCharType="begin"/>
        </w:r>
        <w:r w:rsidR="00A42C23">
          <w:rPr>
            <w:noProof/>
            <w:webHidden/>
          </w:rPr>
          <w:instrText xml:space="preserve"> PAGEREF _Toc58227250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9CFC15D" w14:textId="28ACCB7F" w:rsidR="00A42C23" w:rsidRDefault="00C8230C" w:rsidP="00A42C23">
      <w:pPr>
        <w:pStyle w:val="21"/>
        <w:tabs>
          <w:tab w:val="left" w:pos="960"/>
          <w:tab w:val="right" w:leader="dot" w:pos="10196"/>
        </w:tabs>
        <w:rPr>
          <w:rFonts w:eastAsiaTheme="minorEastAsia" w:cstheme="minorBidi"/>
          <w:b w:val="0"/>
          <w:bCs w:val="0"/>
          <w:noProof/>
        </w:rPr>
      </w:pPr>
      <w:hyperlink w:anchor="_Toc58227251" w:history="1">
        <w:r w:rsidR="00A42C23" w:rsidRPr="006C1CED">
          <w:rPr>
            <w:rStyle w:val="a4"/>
            <w:noProof/>
            <w:lang w:val="x-none" w:eastAsia="x-none"/>
          </w:rPr>
          <w:t>2.1.</w:t>
        </w:r>
        <w:r w:rsidR="00A42C23">
          <w:rPr>
            <w:rFonts w:eastAsiaTheme="minorEastAsia" w:cstheme="minorBidi"/>
            <w:b w:val="0"/>
            <w:bCs w:val="0"/>
            <w:noProof/>
          </w:rPr>
          <w:tab/>
        </w:r>
        <w:r w:rsidR="00A42C23" w:rsidRPr="006C1CED">
          <w:rPr>
            <w:rStyle w:val="a4"/>
            <w:noProof/>
            <w:lang w:eastAsia="x-none"/>
          </w:rPr>
          <w:t>Предмет</w:t>
        </w:r>
        <w:r w:rsidR="00A42C23" w:rsidRPr="006C1CED">
          <w:rPr>
            <w:rStyle w:val="a4"/>
            <w:noProof/>
            <w:lang w:val="x-none" w:eastAsia="x-none"/>
          </w:rPr>
          <w:t xml:space="preserve"> </w:t>
        </w:r>
        <w:r w:rsidR="00A42C23" w:rsidRPr="006C1CED">
          <w:rPr>
            <w:rStyle w:val="a4"/>
            <w:noProof/>
            <w:lang w:eastAsia="x-none"/>
          </w:rPr>
          <w:t>закупки</w:t>
        </w:r>
        <w:r w:rsidR="00A42C23">
          <w:rPr>
            <w:noProof/>
            <w:webHidden/>
          </w:rPr>
          <w:tab/>
        </w:r>
        <w:r w:rsidR="00A42C23">
          <w:rPr>
            <w:noProof/>
            <w:webHidden/>
          </w:rPr>
          <w:fldChar w:fldCharType="begin"/>
        </w:r>
        <w:r w:rsidR="00A42C23">
          <w:rPr>
            <w:noProof/>
            <w:webHidden/>
          </w:rPr>
          <w:instrText xml:space="preserve"> PAGEREF _Toc58227251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239D8EA" w14:textId="233F5BF7" w:rsidR="00A42C23" w:rsidRDefault="00C8230C" w:rsidP="00A42C23">
      <w:pPr>
        <w:pStyle w:val="21"/>
        <w:tabs>
          <w:tab w:val="left" w:pos="960"/>
          <w:tab w:val="right" w:leader="dot" w:pos="10196"/>
        </w:tabs>
        <w:rPr>
          <w:rFonts w:eastAsiaTheme="minorEastAsia" w:cstheme="minorBidi"/>
          <w:b w:val="0"/>
          <w:bCs w:val="0"/>
          <w:noProof/>
        </w:rPr>
      </w:pPr>
      <w:hyperlink w:anchor="_Toc58227252" w:history="1">
        <w:r w:rsidR="00A42C23" w:rsidRPr="006C1CED">
          <w:rPr>
            <w:rStyle w:val="a4"/>
            <w:noProof/>
          </w:rPr>
          <w:t>2.2.</w:t>
        </w:r>
        <w:r w:rsidR="00A42C23">
          <w:rPr>
            <w:rFonts w:eastAsiaTheme="minorEastAsia" w:cstheme="minorBidi"/>
            <w:b w:val="0"/>
            <w:bCs w:val="0"/>
            <w:noProof/>
          </w:rPr>
          <w:tab/>
        </w:r>
        <w:r w:rsidR="00A42C23" w:rsidRPr="006C1CED">
          <w:rPr>
            <w:rStyle w:val="a4"/>
            <w:noProof/>
          </w:rPr>
          <w:t>Правовая основа закупки</w:t>
        </w:r>
        <w:r w:rsidR="00A42C23">
          <w:rPr>
            <w:noProof/>
            <w:webHidden/>
          </w:rPr>
          <w:tab/>
        </w:r>
        <w:r w:rsidR="00A42C23">
          <w:rPr>
            <w:noProof/>
            <w:webHidden/>
          </w:rPr>
          <w:fldChar w:fldCharType="begin"/>
        </w:r>
        <w:r w:rsidR="00A42C23">
          <w:rPr>
            <w:noProof/>
            <w:webHidden/>
          </w:rPr>
          <w:instrText xml:space="preserve"> PAGEREF _Toc58227252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0435177" w14:textId="397FFFC8" w:rsidR="00A42C23" w:rsidRDefault="00C8230C" w:rsidP="00A42C23">
      <w:pPr>
        <w:pStyle w:val="21"/>
        <w:tabs>
          <w:tab w:val="left" w:pos="960"/>
          <w:tab w:val="right" w:leader="dot" w:pos="10196"/>
        </w:tabs>
        <w:rPr>
          <w:rFonts w:eastAsiaTheme="minorEastAsia" w:cstheme="minorBidi"/>
          <w:b w:val="0"/>
          <w:bCs w:val="0"/>
          <w:noProof/>
        </w:rPr>
      </w:pPr>
      <w:hyperlink w:anchor="_Toc58227253" w:history="1">
        <w:r w:rsidR="00A42C23" w:rsidRPr="006C1CED">
          <w:rPr>
            <w:rStyle w:val="a4"/>
            <w:noProof/>
          </w:rPr>
          <w:t>2.3.</w:t>
        </w:r>
        <w:r w:rsidR="00A42C23">
          <w:rPr>
            <w:rFonts w:eastAsiaTheme="minorEastAsia" w:cstheme="minorBidi"/>
            <w:b w:val="0"/>
            <w:bCs w:val="0"/>
            <w:noProof/>
          </w:rPr>
          <w:tab/>
        </w:r>
        <w:r w:rsidR="00A42C23" w:rsidRPr="006C1CED">
          <w:rPr>
            <w:rStyle w:val="a4"/>
            <w:noProof/>
          </w:rPr>
          <w:t>Информационное обеспечение закупки</w:t>
        </w:r>
        <w:r w:rsidR="00A42C23">
          <w:rPr>
            <w:noProof/>
            <w:webHidden/>
          </w:rPr>
          <w:tab/>
        </w:r>
        <w:r w:rsidR="00A42C23">
          <w:rPr>
            <w:noProof/>
            <w:webHidden/>
          </w:rPr>
          <w:fldChar w:fldCharType="begin"/>
        </w:r>
        <w:r w:rsidR="00A42C23">
          <w:rPr>
            <w:noProof/>
            <w:webHidden/>
          </w:rPr>
          <w:instrText xml:space="preserve"> PAGEREF _Toc58227253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51990E82" w14:textId="3B938FB0" w:rsidR="00A42C23" w:rsidRDefault="00C8230C" w:rsidP="00A42C23">
      <w:pPr>
        <w:pStyle w:val="21"/>
        <w:tabs>
          <w:tab w:val="left" w:pos="720"/>
          <w:tab w:val="right" w:leader="dot" w:pos="10196"/>
        </w:tabs>
        <w:rPr>
          <w:rFonts w:eastAsiaTheme="minorEastAsia" w:cstheme="minorBidi"/>
          <w:b w:val="0"/>
          <w:bCs w:val="0"/>
          <w:noProof/>
        </w:rPr>
      </w:pPr>
      <w:hyperlink w:anchor="_Toc58227254" w:history="1">
        <w:r w:rsidR="00A42C23" w:rsidRPr="006C1CED">
          <w:rPr>
            <w:rStyle w:val="a4"/>
            <w:noProof/>
          </w:rPr>
          <w:t>3.</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_Toc58227254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77CE679E" w14:textId="31DEB085" w:rsidR="00A42C23" w:rsidRDefault="00C8230C" w:rsidP="00A42C23">
      <w:pPr>
        <w:pStyle w:val="21"/>
        <w:tabs>
          <w:tab w:val="left" w:pos="960"/>
          <w:tab w:val="right" w:leader="dot" w:pos="10196"/>
        </w:tabs>
        <w:rPr>
          <w:rFonts w:eastAsiaTheme="minorEastAsia" w:cstheme="minorBidi"/>
          <w:b w:val="0"/>
          <w:bCs w:val="0"/>
          <w:noProof/>
        </w:rPr>
      </w:pPr>
      <w:hyperlink w:anchor="_Toc58227255" w:history="1">
        <w:r w:rsidR="00A42C23" w:rsidRPr="006C1CED">
          <w:rPr>
            <w:rStyle w:val="a4"/>
            <w:noProof/>
          </w:rPr>
          <w:t>3.1.</w:t>
        </w:r>
        <w:r w:rsidR="00A42C23">
          <w:rPr>
            <w:rFonts w:eastAsiaTheme="minorEastAsia" w:cstheme="minorBidi"/>
            <w:b w:val="0"/>
            <w:bCs w:val="0"/>
            <w:noProof/>
          </w:rPr>
          <w:tab/>
        </w:r>
        <w:r w:rsidR="00A42C23" w:rsidRPr="006C1CED">
          <w:rPr>
            <w:rStyle w:val="a4"/>
            <w:noProof/>
          </w:rPr>
          <w:t>Участник</w:t>
        </w:r>
        <w:r w:rsidR="00A42C23">
          <w:rPr>
            <w:noProof/>
            <w:webHidden/>
          </w:rPr>
          <w:tab/>
        </w:r>
        <w:r w:rsidR="00A42C23">
          <w:rPr>
            <w:noProof/>
            <w:webHidden/>
          </w:rPr>
          <w:fldChar w:fldCharType="begin"/>
        </w:r>
        <w:r w:rsidR="00A42C23">
          <w:rPr>
            <w:noProof/>
            <w:webHidden/>
          </w:rPr>
          <w:instrText xml:space="preserve"> PAGEREF _Toc58227255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446A02CC" w14:textId="31F27989" w:rsidR="00A42C23" w:rsidRDefault="00C8230C" w:rsidP="00A42C23">
      <w:pPr>
        <w:pStyle w:val="21"/>
        <w:tabs>
          <w:tab w:val="left" w:pos="960"/>
          <w:tab w:val="right" w:leader="dot" w:pos="10196"/>
        </w:tabs>
        <w:rPr>
          <w:rFonts w:eastAsiaTheme="minorEastAsia" w:cstheme="minorBidi"/>
          <w:b w:val="0"/>
          <w:bCs w:val="0"/>
          <w:noProof/>
        </w:rPr>
      </w:pPr>
      <w:hyperlink w:anchor="_Toc58227256" w:history="1">
        <w:r w:rsidR="00A42C23" w:rsidRPr="006C1CED">
          <w:rPr>
            <w:rStyle w:val="a4"/>
            <w:noProof/>
          </w:rPr>
          <w:t>3.2.</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_Toc58227256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31FA2341" w14:textId="68D41935" w:rsidR="00A42C23" w:rsidRDefault="00C8230C" w:rsidP="00A42C23">
      <w:pPr>
        <w:pStyle w:val="21"/>
        <w:tabs>
          <w:tab w:val="left" w:pos="960"/>
          <w:tab w:val="right" w:leader="dot" w:pos="10196"/>
        </w:tabs>
        <w:rPr>
          <w:rFonts w:eastAsiaTheme="minorEastAsia" w:cstheme="minorBidi"/>
          <w:b w:val="0"/>
          <w:bCs w:val="0"/>
          <w:noProof/>
        </w:rPr>
      </w:pPr>
      <w:hyperlink w:anchor="_Toc58227257" w:history="1">
        <w:r w:rsidR="00A42C23" w:rsidRPr="006C1CED">
          <w:rPr>
            <w:rStyle w:val="a4"/>
            <w:noProof/>
          </w:rPr>
          <w:t>3.3.</w:t>
        </w:r>
        <w:r w:rsidR="00A42C23">
          <w:rPr>
            <w:rFonts w:eastAsiaTheme="minorEastAsia" w:cstheme="minorBidi"/>
            <w:b w:val="0"/>
            <w:bCs w:val="0"/>
            <w:noProof/>
          </w:rPr>
          <w:tab/>
        </w:r>
        <w:r w:rsidR="00A42C23" w:rsidRPr="006C1CED">
          <w:rPr>
            <w:rStyle w:val="a4"/>
            <w:noProof/>
          </w:rPr>
          <w:t>Приоритет товаров российского происхождения, работ, услуг, выполняемых, оказываемых российскими лицами</w:t>
        </w:r>
        <w:r w:rsidR="00A42C23">
          <w:rPr>
            <w:noProof/>
            <w:webHidden/>
          </w:rPr>
          <w:tab/>
        </w:r>
        <w:r w:rsidR="00A42C23">
          <w:rPr>
            <w:noProof/>
            <w:webHidden/>
          </w:rPr>
          <w:fldChar w:fldCharType="begin"/>
        </w:r>
        <w:r w:rsidR="00A42C23">
          <w:rPr>
            <w:noProof/>
            <w:webHidden/>
          </w:rPr>
          <w:instrText xml:space="preserve"> PAGEREF _Toc58227257 \h </w:instrText>
        </w:r>
        <w:r w:rsidR="00A42C23">
          <w:rPr>
            <w:noProof/>
            <w:webHidden/>
          </w:rPr>
        </w:r>
        <w:r w:rsidR="00A42C23">
          <w:rPr>
            <w:noProof/>
            <w:webHidden/>
          </w:rPr>
          <w:fldChar w:fldCharType="separate"/>
        </w:r>
        <w:r>
          <w:rPr>
            <w:noProof/>
            <w:webHidden/>
          </w:rPr>
          <w:t>8</w:t>
        </w:r>
        <w:r w:rsidR="00A42C23">
          <w:rPr>
            <w:noProof/>
            <w:webHidden/>
          </w:rPr>
          <w:fldChar w:fldCharType="end"/>
        </w:r>
      </w:hyperlink>
    </w:p>
    <w:p w14:paraId="6427319A" w14:textId="191ACC93" w:rsidR="00A42C23" w:rsidRDefault="00C8230C" w:rsidP="00A42C23">
      <w:pPr>
        <w:pStyle w:val="21"/>
        <w:tabs>
          <w:tab w:val="left" w:pos="960"/>
          <w:tab w:val="right" w:leader="dot" w:pos="10196"/>
        </w:tabs>
        <w:rPr>
          <w:rFonts w:eastAsiaTheme="minorEastAsia" w:cstheme="minorBidi"/>
          <w:b w:val="0"/>
          <w:bCs w:val="0"/>
          <w:noProof/>
        </w:rPr>
      </w:pPr>
      <w:hyperlink w:anchor="_Toc58227258" w:history="1">
        <w:r w:rsidR="00A42C23" w:rsidRPr="006C1CED">
          <w:rPr>
            <w:rStyle w:val="a4"/>
            <w:noProof/>
          </w:rPr>
          <w:t>3.4.</w:t>
        </w:r>
        <w:r w:rsidR="00A42C23">
          <w:rPr>
            <w:rFonts w:eastAsiaTheme="minorEastAsia" w:cstheme="minorBidi"/>
            <w:b w:val="0"/>
            <w:bCs w:val="0"/>
            <w:noProof/>
          </w:rPr>
          <w:tab/>
        </w:r>
        <w:r w:rsidR="00A42C23" w:rsidRPr="006C1CED">
          <w:rPr>
            <w:rStyle w:val="a4"/>
            <w:noProof/>
          </w:rPr>
          <w:t>Расходы на участие в закупке</w:t>
        </w:r>
        <w:r w:rsidR="00A42C23">
          <w:rPr>
            <w:noProof/>
            <w:webHidden/>
          </w:rPr>
          <w:tab/>
        </w:r>
        <w:r w:rsidR="00A42C23">
          <w:rPr>
            <w:noProof/>
            <w:webHidden/>
          </w:rPr>
          <w:fldChar w:fldCharType="begin"/>
        </w:r>
        <w:r w:rsidR="00A42C23">
          <w:rPr>
            <w:noProof/>
            <w:webHidden/>
          </w:rPr>
          <w:instrText xml:space="preserve"> PAGEREF _Toc58227258 \h </w:instrText>
        </w:r>
        <w:r w:rsidR="00A42C23">
          <w:rPr>
            <w:noProof/>
            <w:webHidden/>
          </w:rPr>
        </w:r>
        <w:r w:rsidR="00A42C23">
          <w:rPr>
            <w:noProof/>
            <w:webHidden/>
          </w:rPr>
          <w:fldChar w:fldCharType="separate"/>
        </w:r>
        <w:r>
          <w:rPr>
            <w:noProof/>
            <w:webHidden/>
          </w:rPr>
          <w:t>9</w:t>
        </w:r>
        <w:r w:rsidR="00A42C23">
          <w:rPr>
            <w:noProof/>
            <w:webHidden/>
          </w:rPr>
          <w:fldChar w:fldCharType="end"/>
        </w:r>
      </w:hyperlink>
    </w:p>
    <w:p w14:paraId="4EA6DB9A" w14:textId="54BD1CFE" w:rsidR="00A42C23" w:rsidRDefault="00C8230C" w:rsidP="00A42C23">
      <w:pPr>
        <w:pStyle w:val="21"/>
        <w:tabs>
          <w:tab w:val="left" w:pos="720"/>
          <w:tab w:val="right" w:leader="dot" w:pos="10196"/>
        </w:tabs>
        <w:rPr>
          <w:rFonts w:eastAsiaTheme="minorEastAsia" w:cstheme="minorBidi"/>
          <w:b w:val="0"/>
          <w:bCs w:val="0"/>
          <w:noProof/>
        </w:rPr>
      </w:pPr>
      <w:hyperlink w:anchor="_Toc58227259" w:history="1">
        <w:r w:rsidR="00A42C23" w:rsidRPr="006C1CED">
          <w:rPr>
            <w:rStyle w:val="a4"/>
            <w:noProof/>
          </w:rPr>
          <w:t>4.</w:t>
        </w:r>
        <w:r w:rsidR="00A42C23">
          <w:rPr>
            <w:rFonts w:eastAsiaTheme="minorEastAsia" w:cstheme="minorBidi"/>
            <w:b w:val="0"/>
            <w:bCs w:val="0"/>
            <w:noProof/>
          </w:rPr>
          <w:tab/>
        </w:r>
        <w:r w:rsidR="00A42C23" w:rsidRPr="006C1CED">
          <w:rPr>
            <w:rStyle w:val="a4"/>
            <w:noProof/>
          </w:rPr>
          <w:t>ПОРЯДОК ПРЕДОСТАВЛЕНИЯ РАЗЪЯСНЕНИЙ, ИЗМЕНЕНИЯ ИЗВЕЩЕНИЯ, ПОРЯДОК ОТМЕНЫ ЗАКУПКИ</w:t>
        </w:r>
        <w:r w:rsidR="00A42C23">
          <w:rPr>
            <w:noProof/>
            <w:webHidden/>
          </w:rPr>
          <w:tab/>
        </w:r>
        <w:r w:rsidR="00A42C23">
          <w:rPr>
            <w:noProof/>
            <w:webHidden/>
          </w:rPr>
          <w:fldChar w:fldCharType="begin"/>
        </w:r>
        <w:r w:rsidR="00A42C23">
          <w:rPr>
            <w:noProof/>
            <w:webHidden/>
          </w:rPr>
          <w:instrText xml:space="preserve"> PAGEREF _Toc58227259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72438A0B" w14:textId="1408F881" w:rsidR="00A42C23" w:rsidRDefault="00C8230C" w:rsidP="00A42C23">
      <w:pPr>
        <w:pStyle w:val="21"/>
        <w:tabs>
          <w:tab w:val="left" w:pos="960"/>
          <w:tab w:val="right" w:leader="dot" w:pos="10196"/>
        </w:tabs>
        <w:rPr>
          <w:rFonts w:eastAsiaTheme="minorEastAsia" w:cstheme="minorBidi"/>
          <w:b w:val="0"/>
          <w:bCs w:val="0"/>
          <w:noProof/>
        </w:rPr>
      </w:pPr>
      <w:hyperlink w:anchor="_Toc58227260" w:history="1">
        <w:r w:rsidR="00A42C23" w:rsidRPr="006C1CED">
          <w:rPr>
            <w:rStyle w:val="a4"/>
            <w:noProof/>
          </w:rPr>
          <w:t>4.1.</w:t>
        </w:r>
        <w:r w:rsidR="00A42C23">
          <w:rPr>
            <w:rFonts w:eastAsiaTheme="minorEastAsia" w:cstheme="minorBidi"/>
            <w:b w:val="0"/>
            <w:bCs w:val="0"/>
            <w:noProof/>
          </w:rPr>
          <w:tab/>
        </w:r>
        <w:r w:rsidR="00A42C23" w:rsidRPr="006C1CED">
          <w:rPr>
            <w:rStyle w:val="a4"/>
            <w:noProof/>
          </w:rPr>
          <w:t>Порядок предоставления разъяснений положений извещения</w:t>
        </w:r>
        <w:r w:rsidR="00A42C23">
          <w:rPr>
            <w:noProof/>
            <w:webHidden/>
          </w:rPr>
          <w:tab/>
        </w:r>
        <w:r w:rsidR="00A42C23">
          <w:rPr>
            <w:noProof/>
            <w:webHidden/>
          </w:rPr>
          <w:fldChar w:fldCharType="begin"/>
        </w:r>
        <w:r w:rsidR="00A42C23">
          <w:rPr>
            <w:noProof/>
            <w:webHidden/>
          </w:rPr>
          <w:instrText xml:space="preserve"> PAGEREF _Toc58227260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2413C5CD" w14:textId="1C11D89F" w:rsidR="00A42C23" w:rsidRDefault="00C8230C" w:rsidP="00A42C23">
      <w:pPr>
        <w:pStyle w:val="21"/>
        <w:tabs>
          <w:tab w:val="left" w:pos="960"/>
          <w:tab w:val="right" w:leader="dot" w:pos="10196"/>
        </w:tabs>
        <w:rPr>
          <w:rFonts w:eastAsiaTheme="minorEastAsia" w:cstheme="minorBidi"/>
          <w:b w:val="0"/>
          <w:bCs w:val="0"/>
          <w:noProof/>
        </w:rPr>
      </w:pPr>
      <w:hyperlink w:anchor="_Toc58227261" w:history="1">
        <w:r w:rsidR="00A42C23" w:rsidRPr="006C1CED">
          <w:rPr>
            <w:rStyle w:val="a4"/>
            <w:noProof/>
          </w:rPr>
          <w:t>4.2.</w:t>
        </w:r>
        <w:r w:rsidR="00A42C23">
          <w:rPr>
            <w:rFonts w:eastAsiaTheme="minorEastAsia" w:cstheme="minorBidi"/>
            <w:b w:val="0"/>
            <w:bCs w:val="0"/>
            <w:noProof/>
          </w:rPr>
          <w:tab/>
        </w:r>
        <w:r w:rsidR="00A42C23" w:rsidRPr="006C1CED">
          <w:rPr>
            <w:rStyle w:val="a4"/>
            <w:noProof/>
          </w:rPr>
          <w:t>Порядок внесения изменений в извещение</w:t>
        </w:r>
        <w:r w:rsidR="00A42C23">
          <w:rPr>
            <w:noProof/>
            <w:webHidden/>
          </w:rPr>
          <w:tab/>
        </w:r>
        <w:r w:rsidR="00A42C23">
          <w:rPr>
            <w:noProof/>
            <w:webHidden/>
          </w:rPr>
          <w:fldChar w:fldCharType="begin"/>
        </w:r>
        <w:r w:rsidR="00A42C23">
          <w:rPr>
            <w:noProof/>
            <w:webHidden/>
          </w:rPr>
          <w:instrText xml:space="preserve"> PAGEREF _Toc58227261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2598226A" w14:textId="4304CBA4" w:rsidR="00A42C23" w:rsidRDefault="00C8230C" w:rsidP="00A42C23">
      <w:pPr>
        <w:pStyle w:val="21"/>
        <w:tabs>
          <w:tab w:val="left" w:pos="960"/>
          <w:tab w:val="right" w:leader="dot" w:pos="10196"/>
        </w:tabs>
        <w:rPr>
          <w:rFonts w:eastAsiaTheme="minorEastAsia" w:cstheme="minorBidi"/>
          <w:b w:val="0"/>
          <w:bCs w:val="0"/>
          <w:noProof/>
        </w:rPr>
      </w:pPr>
      <w:hyperlink w:anchor="_Toc58227262" w:history="1">
        <w:r w:rsidR="00A42C23" w:rsidRPr="006C1CED">
          <w:rPr>
            <w:rStyle w:val="a4"/>
            <w:noProof/>
          </w:rPr>
          <w:t>4.3.</w:t>
        </w:r>
        <w:r w:rsidR="00A42C23">
          <w:rPr>
            <w:rFonts w:eastAsiaTheme="minorEastAsia" w:cstheme="minorBidi"/>
            <w:b w:val="0"/>
            <w:bCs w:val="0"/>
            <w:noProof/>
          </w:rPr>
          <w:tab/>
        </w:r>
        <w:r w:rsidR="00A42C23" w:rsidRPr="006C1CED">
          <w:rPr>
            <w:rStyle w:val="a4"/>
            <w:noProof/>
          </w:rPr>
          <w:t>Порядок отмены закупки</w:t>
        </w:r>
        <w:r w:rsidR="00A42C23">
          <w:rPr>
            <w:noProof/>
            <w:webHidden/>
          </w:rPr>
          <w:tab/>
        </w:r>
        <w:r w:rsidR="00A42C23">
          <w:rPr>
            <w:noProof/>
            <w:webHidden/>
          </w:rPr>
          <w:fldChar w:fldCharType="begin"/>
        </w:r>
        <w:r w:rsidR="00A42C23">
          <w:rPr>
            <w:noProof/>
            <w:webHidden/>
          </w:rPr>
          <w:instrText xml:space="preserve"> PAGEREF _Toc58227262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586D0749" w14:textId="23B3D47A" w:rsidR="00A42C23" w:rsidRDefault="00C8230C" w:rsidP="00A42C23">
      <w:pPr>
        <w:pStyle w:val="21"/>
        <w:tabs>
          <w:tab w:val="left" w:pos="720"/>
          <w:tab w:val="right" w:leader="dot" w:pos="10196"/>
        </w:tabs>
        <w:rPr>
          <w:rFonts w:eastAsiaTheme="minorEastAsia" w:cstheme="minorBidi"/>
          <w:b w:val="0"/>
          <w:bCs w:val="0"/>
          <w:noProof/>
        </w:rPr>
      </w:pPr>
      <w:hyperlink w:anchor="_Toc58227263" w:history="1">
        <w:r w:rsidR="00A42C23" w:rsidRPr="006C1CED">
          <w:rPr>
            <w:rStyle w:val="a4"/>
            <w:noProof/>
          </w:rPr>
          <w:t>5.</w:t>
        </w:r>
        <w:r w:rsidR="00A42C23">
          <w:rPr>
            <w:rFonts w:eastAsiaTheme="minorEastAsia" w:cstheme="minorBidi"/>
            <w:b w:val="0"/>
            <w:bCs w:val="0"/>
            <w:noProof/>
          </w:rPr>
          <w:tab/>
        </w:r>
        <w:r w:rsidR="00A42C23" w:rsidRPr="006C1CED">
          <w:rPr>
            <w:rStyle w:val="a4"/>
            <w:noProof/>
          </w:rPr>
          <w:t>ТРЕБОВАНИЯ К СОДЕРЖАНИЮ, ФОРМЕ, ОФОРМЛЕНИЮ И СОСТАВУ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_Toc58227263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69BD5FFF" w14:textId="07F0B4F0" w:rsidR="00A42C23" w:rsidRDefault="00C8230C" w:rsidP="00A42C23">
      <w:pPr>
        <w:pStyle w:val="21"/>
        <w:tabs>
          <w:tab w:val="left" w:pos="960"/>
          <w:tab w:val="right" w:leader="dot" w:pos="10196"/>
        </w:tabs>
        <w:rPr>
          <w:rFonts w:eastAsiaTheme="minorEastAsia" w:cstheme="minorBidi"/>
          <w:b w:val="0"/>
          <w:bCs w:val="0"/>
          <w:noProof/>
        </w:rPr>
      </w:pPr>
      <w:hyperlink w:anchor="_Toc58227264" w:history="1">
        <w:r w:rsidR="00A42C23" w:rsidRPr="006C1CED">
          <w:rPr>
            <w:rStyle w:val="a4"/>
            <w:noProof/>
          </w:rPr>
          <w:t>5.1.</w:t>
        </w:r>
        <w:r w:rsidR="00A42C23">
          <w:rPr>
            <w:rFonts w:eastAsiaTheme="minorEastAsia" w:cstheme="minorBidi"/>
            <w:b w:val="0"/>
            <w:bCs w:val="0"/>
            <w:noProof/>
          </w:rPr>
          <w:tab/>
        </w:r>
        <w:r w:rsidR="00A42C23" w:rsidRPr="006C1CED">
          <w:rPr>
            <w:rStyle w:val="a4"/>
            <w:noProof/>
          </w:rPr>
          <w:t>Общие требования к заявке, а также к документам, входящим в состав заявки</w:t>
        </w:r>
        <w:r w:rsidR="00A42C23">
          <w:rPr>
            <w:noProof/>
            <w:webHidden/>
          </w:rPr>
          <w:tab/>
        </w:r>
        <w:r w:rsidR="00A42C23">
          <w:rPr>
            <w:noProof/>
            <w:webHidden/>
          </w:rPr>
          <w:fldChar w:fldCharType="begin"/>
        </w:r>
        <w:r w:rsidR="00A42C23">
          <w:rPr>
            <w:noProof/>
            <w:webHidden/>
          </w:rPr>
          <w:instrText xml:space="preserve"> PAGEREF _Toc58227264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2118A9BB" w14:textId="72E2D690" w:rsidR="00A42C23" w:rsidRDefault="00C8230C" w:rsidP="00A42C23">
      <w:pPr>
        <w:pStyle w:val="21"/>
        <w:tabs>
          <w:tab w:val="left" w:pos="960"/>
          <w:tab w:val="right" w:leader="dot" w:pos="10196"/>
        </w:tabs>
        <w:rPr>
          <w:rFonts w:eastAsiaTheme="minorEastAsia" w:cstheme="minorBidi"/>
          <w:b w:val="0"/>
          <w:bCs w:val="0"/>
          <w:noProof/>
        </w:rPr>
      </w:pPr>
      <w:hyperlink w:anchor="_Toc58227265" w:history="1">
        <w:r w:rsidR="00A42C23" w:rsidRPr="006C1CED">
          <w:rPr>
            <w:rStyle w:val="a4"/>
            <w:noProof/>
          </w:rPr>
          <w:t>5.2.</w:t>
        </w:r>
        <w:r w:rsidR="00A42C23">
          <w:rPr>
            <w:rFonts w:eastAsiaTheme="minorEastAsia" w:cstheme="minorBidi"/>
            <w:b w:val="0"/>
            <w:bCs w:val="0"/>
            <w:noProof/>
          </w:rPr>
          <w:tab/>
        </w:r>
        <w:r w:rsidR="00A42C23" w:rsidRPr="006C1CED">
          <w:rPr>
            <w:rStyle w:val="a4"/>
            <w:noProof/>
          </w:rPr>
          <w:t>Язык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_Toc58227265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4A343A95" w14:textId="6E8CA606" w:rsidR="00A42C23" w:rsidRDefault="00C8230C" w:rsidP="00A42C23">
      <w:pPr>
        <w:pStyle w:val="21"/>
        <w:tabs>
          <w:tab w:val="left" w:pos="960"/>
          <w:tab w:val="right" w:leader="dot" w:pos="10196"/>
        </w:tabs>
        <w:rPr>
          <w:rFonts w:eastAsiaTheme="minorEastAsia" w:cstheme="minorBidi"/>
          <w:b w:val="0"/>
          <w:bCs w:val="0"/>
          <w:noProof/>
        </w:rPr>
      </w:pPr>
      <w:hyperlink w:anchor="_Toc58227266" w:history="1">
        <w:r w:rsidR="00A42C23" w:rsidRPr="006C1CED">
          <w:rPr>
            <w:rStyle w:val="a4"/>
            <w:noProof/>
          </w:rPr>
          <w:t>5.3.</w:t>
        </w:r>
        <w:r w:rsidR="00A42C23">
          <w:rPr>
            <w:rFonts w:eastAsiaTheme="minorEastAsia" w:cstheme="minorBidi"/>
            <w:b w:val="0"/>
            <w:bCs w:val="0"/>
            <w:noProof/>
          </w:rPr>
          <w:tab/>
        </w:r>
        <w:r w:rsidR="00A42C23" w:rsidRPr="006C1CED">
          <w:rPr>
            <w:rStyle w:val="a4"/>
            <w:noProof/>
          </w:rPr>
          <w:t>Валюта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_Toc58227266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50B84330" w14:textId="7CE0D57E" w:rsidR="00A42C23" w:rsidRDefault="00C8230C" w:rsidP="00A42C23">
      <w:pPr>
        <w:pStyle w:val="21"/>
        <w:tabs>
          <w:tab w:val="left" w:pos="960"/>
          <w:tab w:val="right" w:leader="dot" w:pos="10196"/>
        </w:tabs>
        <w:rPr>
          <w:rFonts w:eastAsiaTheme="minorEastAsia" w:cstheme="minorBidi"/>
          <w:b w:val="0"/>
          <w:bCs w:val="0"/>
          <w:noProof/>
        </w:rPr>
      </w:pPr>
      <w:hyperlink w:anchor="_Toc58227267" w:history="1">
        <w:r w:rsidR="00A42C23" w:rsidRPr="006C1CED">
          <w:rPr>
            <w:rStyle w:val="a4"/>
            <w:noProof/>
          </w:rPr>
          <w:t>5.4.</w:t>
        </w:r>
        <w:r w:rsidR="00A42C23">
          <w:rPr>
            <w:rFonts w:eastAsiaTheme="minorEastAsia" w:cstheme="minorBidi"/>
            <w:b w:val="0"/>
            <w:bCs w:val="0"/>
            <w:noProof/>
          </w:rPr>
          <w:tab/>
        </w:r>
        <w:r w:rsidR="00A42C23" w:rsidRPr="006C1CED">
          <w:rPr>
            <w:rStyle w:val="a4"/>
            <w:noProof/>
          </w:rPr>
          <w:t>Требования к содержанию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_Toc58227267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47F67934" w14:textId="2756D2BD" w:rsidR="00A42C23" w:rsidRDefault="00C8230C" w:rsidP="00A42C23">
      <w:pPr>
        <w:pStyle w:val="21"/>
        <w:tabs>
          <w:tab w:val="left" w:pos="960"/>
          <w:tab w:val="right" w:leader="dot" w:pos="10196"/>
        </w:tabs>
        <w:rPr>
          <w:rFonts w:eastAsiaTheme="minorEastAsia" w:cstheme="minorBidi"/>
          <w:b w:val="0"/>
          <w:bCs w:val="0"/>
          <w:noProof/>
        </w:rPr>
      </w:pPr>
      <w:hyperlink w:anchor="_Toc58227268" w:history="1">
        <w:r w:rsidR="00A42C23" w:rsidRPr="006C1CED">
          <w:rPr>
            <w:rStyle w:val="a4"/>
            <w:noProof/>
          </w:rPr>
          <w:t>5.5.</w:t>
        </w:r>
        <w:r w:rsidR="00A42C23">
          <w:rPr>
            <w:rFonts w:eastAsiaTheme="minorEastAsia" w:cstheme="minorBidi"/>
            <w:b w:val="0"/>
            <w:bCs w:val="0"/>
            <w:noProof/>
          </w:rPr>
          <w:tab/>
        </w:r>
        <w:r w:rsidR="00A42C23" w:rsidRPr="006C1CED">
          <w:rPr>
            <w:rStyle w:val="a4"/>
            <w:noProof/>
          </w:rPr>
          <w:t>Требования к ценовому предложению</w:t>
        </w:r>
        <w:r w:rsidR="00A42C23">
          <w:rPr>
            <w:noProof/>
            <w:webHidden/>
          </w:rPr>
          <w:tab/>
        </w:r>
        <w:r w:rsidR="00A42C23">
          <w:rPr>
            <w:noProof/>
            <w:webHidden/>
          </w:rPr>
          <w:fldChar w:fldCharType="begin"/>
        </w:r>
        <w:r w:rsidR="00A42C23">
          <w:rPr>
            <w:noProof/>
            <w:webHidden/>
          </w:rPr>
          <w:instrText xml:space="preserve"> PAGEREF _Toc58227268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5594A7E4" w14:textId="3ADE3735" w:rsidR="00A42C23" w:rsidRDefault="00C8230C" w:rsidP="00A42C23">
      <w:pPr>
        <w:pStyle w:val="21"/>
        <w:tabs>
          <w:tab w:val="left" w:pos="960"/>
          <w:tab w:val="right" w:leader="dot" w:pos="10196"/>
        </w:tabs>
        <w:rPr>
          <w:rFonts w:eastAsiaTheme="minorEastAsia" w:cstheme="minorBidi"/>
          <w:b w:val="0"/>
          <w:bCs w:val="0"/>
          <w:noProof/>
        </w:rPr>
      </w:pPr>
      <w:hyperlink w:anchor="_Toc58227269" w:history="1">
        <w:r w:rsidR="00A42C23" w:rsidRPr="006C1CED">
          <w:rPr>
            <w:rStyle w:val="a4"/>
            <w:noProof/>
          </w:rPr>
          <w:t>5.6.</w:t>
        </w:r>
        <w:r w:rsidR="00A42C23">
          <w:rPr>
            <w:rFonts w:eastAsiaTheme="minorEastAsia" w:cstheme="minorBidi"/>
            <w:b w:val="0"/>
            <w:bCs w:val="0"/>
            <w:noProof/>
          </w:rPr>
          <w:tab/>
        </w:r>
        <w:r w:rsidR="00A42C23" w:rsidRPr="006C1CED">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42C23">
          <w:rPr>
            <w:noProof/>
            <w:webHidden/>
          </w:rPr>
          <w:tab/>
        </w:r>
        <w:r w:rsidR="00A42C23">
          <w:rPr>
            <w:noProof/>
            <w:webHidden/>
          </w:rPr>
          <w:fldChar w:fldCharType="begin"/>
        </w:r>
        <w:r w:rsidR="00A42C23">
          <w:rPr>
            <w:noProof/>
            <w:webHidden/>
          </w:rPr>
          <w:instrText xml:space="preserve"> PAGEREF _Toc58227269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42F9B42A" w14:textId="542862AE" w:rsidR="00A42C23" w:rsidRDefault="00C8230C" w:rsidP="00A42C23">
      <w:pPr>
        <w:pStyle w:val="21"/>
        <w:tabs>
          <w:tab w:val="left" w:pos="720"/>
          <w:tab w:val="right" w:leader="dot" w:pos="10196"/>
        </w:tabs>
        <w:rPr>
          <w:rFonts w:eastAsiaTheme="minorEastAsia" w:cstheme="minorBidi"/>
          <w:b w:val="0"/>
          <w:bCs w:val="0"/>
          <w:noProof/>
        </w:rPr>
      </w:pPr>
      <w:hyperlink w:anchor="_Toc58227270" w:history="1">
        <w:r w:rsidR="00A42C23" w:rsidRPr="006C1CED">
          <w:rPr>
            <w:rStyle w:val="a4"/>
            <w:noProof/>
          </w:rPr>
          <w:t>6.</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_Toc58227270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00817D0A" w14:textId="421C47A3" w:rsidR="00A42C23" w:rsidRDefault="00C8230C" w:rsidP="00A42C23">
      <w:pPr>
        <w:pStyle w:val="21"/>
        <w:tabs>
          <w:tab w:val="left" w:pos="960"/>
          <w:tab w:val="right" w:leader="dot" w:pos="10196"/>
        </w:tabs>
        <w:rPr>
          <w:rFonts w:eastAsiaTheme="minorEastAsia" w:cstheme="minorBidi"/>
          <w:b w:val="0"/>
          <w:bCs w:val="0"/>
          <w:noProof/>
        </w:rPr>
      </w:pPr>
      <w:hyperlink w:anchor="_Toc58227271" w:history="1">
        <w:r w:rsidR="00A42C23" w:rsidRPr="006C1CED">
          <w:rPr>
            <w:rStyle w:val="a4"/>
            <w:noProof/>
          </w:rPr>
          <w:t>6.1.</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_Toc58227271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02A68A94" w14:textId="3F21D305" w:rsidR="00A42C23" w:rsidRDefault="00C8230C" w:rsidP="00A42C23">
      <w:pPr>
        <w:pStyle w:val="21"/>
        <w:tabs>
          <w:tab w:val="left" w:pos="960"/>
          <w:tab w:val="right" w:leader="dot" w:pos="10196"/>
        </w:tabs>
        <w:rPr>
          <w:rFonts w:eastAsiaTheme="minorEastAsia" w:cstheme="minorBidi"/>
          <w:b w:val="0"/>
          <w:bCs w:val="0"/>
          <w:noProof/>
        </w:rPr>
      </w:pPr>
      <w:hyperlink w:anchor="_Toc58227272" w:history="1">
        <w:r w:rsidR="00A42C23" w:rsidRPr="006C1CED">
          <w:rPr>
            <w:rStyle w:val="a4"/>
            <w:noProof/>
          </w:rPr>
          <w:t>6.2.</w:t>
        </w:r>
        <w:r w:rsidR="00A42C23">
          <w:rPr>
            <w:rFonts w:eastAsiaTheme="minorEastAsia" w:cstheme="minorBidi"/>
            <w:b w:val="0"/>
            <w:bCs w:val="0"/>
            <w:noProof/>
          </w:rPr>
          <w:tab/>
        </w:r>
        <w:r w:rsidR="00A42C23" w:rsidRPr="006C1CED">
          <w:rPr>
            <w:rStyle w:val="a4"/>
            <w:noProof/>
          </w:rPr>
          <w:t>Обеспечение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_Toc58227272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4A1F0E1B" w14:textId="6BDA366D" w:rsidR="00A42C23" w:rsidRDefault="00C8230C" w:rsidP="00A42C23">
      <w:pPr>
        <w:pStyle w:val="21"/>
        <w:tabs>
          <w:tab w:val="left" w:pos="960"/>
          <w:tab w:val="right" w:leader="dot" w:pos="10196"/>
        </w:tabs>
        <w:rPr>
          <w:rFonts w:eastAsiaTheme="minorEastAsia" w:cstheme="minorBidi"/>
          <w:b w:val="0"/>
          <w:bCs w:val="0"/>
          <w:noProof/>
        </w:rPr>
      </w:pPr>
      <w:hyperlink w:anchor="_Toc58227273" w:history="1">
        <w:r w:rsidR="00A42C23" w:rsidRPr="006C1CED">
          <w:rPr>
            <w:rStyle w:val="a4"/>
            <w:noProof/>
          </w:rPr>
          <w:t>6.3.</w:t>
        </w:r>
        <w:r w:rsidR="00A42C23">
          <w:rPr>
            <w:rFonts w:eastAsiaTheme="minorEastAsia" w:cstheme="minorBidi"/>
            <w:b w:val="0"/>
            <w:bCs w:val="0"/>
            <w:noProof/>
          </w:rPr>
          <w:tab/>
        </w:r>
        <w:r w:rsidR="00A42C23" w:rsidRPr="006C1CED">
          <w:rPr>
            <w:rStyle w:val="a4"/>
            <w:noProof/>
          </w:rPr>
          <w:t>Порядок внесения изменений или порядок отзыва заявок</w:t>
        </w:r>
        <w:r w:rsidR="00A42C23">
          <w:rPr>
            <w:noProof/>
            <w:webHidden/>
          </w:rPr>
          <w:tab/>
        </w:r>
        <w:r w:rsidR="00A42C23">
          <w:rPr>
            <w:noProof/>
            <w:webHidden/>
          </w:rPr>
          <w:fldChar w:fldCharType="begin"/>
        </w:r>
        <w:r w:rsidR="00A42C23">
          <w:rPr>
            <w:noProof/>
            <w:webHidden/>
          </w:rPr>
          <w:instrText xml:space="preserve"> PAGEREF _Toc58227273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246D0BF2" w14:textId="5C8ACBEF" w:rsidR="00A42C23" w:rsidRDefault="00C8230C" w:rsidP="00A42C23">
      <w:pPr>
        <w:pStyle w:val="21"/>
        <w:tabs>
          <w:tab w:val="left" w:pos="960"/>
          <w:tab w:val="right" w:leader="dot" w:pos="10196"/>
        </w:tabs>
        <w:rPr>
          <w:rFonts w:eastAsiaTheme="minorEastAsia" w:cstheme="minorBidi"/>
          <w:b w:val="0"/>
          <w:bCs w:val="0"/>
          <w:noProof/>
        </w:rPr>
      </w:pPr>
      <w:hyperlink w:anchor="_Toc58227274" w:history="1">
        <w:r w:rsidR="00A42C23" w:rsidRPr="006C1CED">
          <w:rPr>
            <w:rStyle w:val="a4"/>
            <w:noProof/>
          </w:rPr>
          <w:t>6.4.</w:t>
        </w:r>
        <w:r w:rsidR="00A42C23">
          <w:rPr>
            <w:rFonts w:eastAsiaTheme="minorEastAsia" w:cstheme="minorBidi"/>
            <w:b w:val="0"/>
            <w:bCs w:val="0"/>
            <w:noProof/>
          </w:rPr>
          <w:tab/>
        </w:r>
        <w:r w:rsidR="00A42C23" w:rsidRPr="006C1CED">
          <w:rPr>
            <w:rStyle w:val="a4"/>
            <w:noProof/>
          </w:rPr>
          <w:t>Особенности подачи и рассмотрения заявки, содержащей альтернативные предложения</w:t>
        </w:r>
        <w:r w:rsidR="00A42C23">
          <w:rPr>
            <w:noProof/>
            <w:webHidden/>
          </w:rPr>
          <w:tab/>
        </w:r>
        <w:r w:rsidR="00A42C23">
          <w:rPr>
            <w:noProof/>
            <w:webHidden/>
          </w:rPr>
          <w:fldChar w:fldCharType="begin"/>
        </w:r>
        <w:r w:rsidR="00A42C23">
          <w:rPr>
            <w:noProof/>
            <w:webHidden/>
          </w:rPr>
          <w:instrText xml:space="preserve"> PAGEREF _Toc58227274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066FFDE3" w14:textId="4A8F5470" w:rsidR="00A42C23" w:rsidRDefault="00C8230C" w:rsidP="00A42C23">
      <w:pPr>
        <w:pStyle w:val="21"/>
        <w:tabs>
          <w:tab w:val="left" w:pos="720"/>
          <w:tab w:val="right" w:leader="dot" w:pos="10196"/>
        </w:tabs>
        <w:rPr>
          <w:rFonts w:eastAsiaTheme="minorEastAsia" w:cstheme="minorBidi"/>
          <w:b w:val="0"/>
          <w:bCs w:val="0"/>
          <w:noProof/>
        </w:rPr>
      </w:pPr>
      <w:hyperlink w:anchor="_Toc58227275" w:history="1">
        <w:r w:rsidR="00A42C23" w:rsidRPr="006C1CED">
          <w:rPr>
            <w:rStyle w:val="a4"/>
            <w:noProof/>
          </w:rPr>
          <w:t>7.</w:t>
        </w:r>
        <w:r w:rsidR="00A42C23">
          <w:rPr>
            <w:rFonts w:eastAsiaTheme="minorEastAsia" w:cstheme="minorBidi"/>
            <w:b w:val="0"/>
            <w:bCs w:val="0"/>
            <w:noProof/>
          </w:rPr>
          <w:tab/>
        </w:r>
        <w:r w:rsidR="00A42C23" w:rsidRPr="006C1CED">
          <w:rPr>
            <w:rStyle w:val="a4"/>
            <w:noProof/>
          </w:rPr>
          <w:t>ПОРЯДОК РАССМОТРЕНИЯ, ОЦЕНКИ И СОПОСТАВЛЕНИЯ ЗАЯВОК, ПОДВЕДЕНИЕ ИТОГОВ ЗАКУПКИ</w:t>
        </w:r>
        <w:r w:rsidR="00A42C23">
          <w:rPr>
            <w:noProof/>
            <w:webHidden/>
          </w:rPr>
          <w:tab/>
        </w:r>
        <w:r w:rsidR="00A42C23">
          <w:rPr>
            <w:noProof/>
            <w:webHidden/>
          </w:rPr>
          <w:fldChar w:fldCharType="begin"/>
        </w:r>
        <w:r w:rsidR="00A42C23">
          <w:rPr>
            <w:noProof/>
            <w:webHidden/>
          </w:rPr>
          <w:instrText xml:space="preserve"> PAGEREF _Toc58227275 \h </w:instrText>
        </w:r>
        <w:r w:rsidR="00A42C23">
          <w:rPr>
            <w:noProof/>
            <w:webHidden/>
          </w:rPr>
        </w:r>
        <w:r w:rsidR="00A42C23">
          <w:rPr>
            <w:noProof/>
            <w:webHidden/>
          </w:rPr>
          <w:fldChar w:fldCharType="separate"/>
        </w:r>
        <w:r>
          <w:rPr>
            <w:noProof/>
            <w:webHidden/>
          </w:rPr>
          <w:t>16</w:t>
        </w:r>
        <w:r w:rsidR="00A42C23">
          <w:rPr>
            <w:noProof/>
            <w:webHidden/>
          </w:rPr>
          <w:fldChar w:fldCharType="end"/>
        </w:r>
      </w:hyperlink>
    </w:p>
    <w:p w14:paraId="116B9F12" w14:textId="645265A2" w:rsidR="00A42C23" w:rsidRDefault="00C8230C" w:rsidP="00A42C23">
      <w:pPr>
        <w:pStyle w:val="21"/>
        <w:tabs>
          <w:tab w:val="left" w:pos="960"/>
          <w:tab w:val="right" w:leader="dot" w:pos="10196"/>
        </w:tabs>
        <w:rPr>
          <w:rFonts w:eastAsiaTheme="minorEastAsia" w:cstheme="minorBidi"/>
          <w:b w:val="0"/>
          <w:bCs w:val="0"/>
          <w:noProof/>
        </w:rPr>
      </w:pPr>
      <w:hyperlink w:anchor="_Toc58227276" w:history="1">
        <w:r w:rsidR="00A42C23" w:rsidRPr="006C1CED">
          <w:rPr>
            <w:rStyle w:val="a4"/>
            <w:noProof/>
          </w:rPr>
          <w:t>7.1.</w:t>
        </w:r>
        <w:r w:rsidR="00A42C23">
          <w:rPr>
            <w:rFonts w:eastAsiaTheme="minorEastAsia" w:cstheme="minorBidi"/>
            <w:b w:val="0"/>
            <w:bCs w:val="0"/>
            <w:noProof/>
          </w:rPr>
          <w:tab/>
        </w:r>
        <w:r w:rsidR="00A42C23" w:rsidRPr="006C1CED">
          <w:rPr>
            <w:rStyle w:val="a4"/>
            <w:noProof/>
          </w:rPr>
          <w:t>Порядок рассмотрения заявок на участие в закупке</w:t>
        </w:r>
        <w:r w:rsidR="00A42C23">
          <w:rPr>
            <w:noProof/>
            <w:webHidden/>
          </w:rPr>
          <w:tab/>
        </w:r>
        <w:r w:rsidR="00A42C23">
          <w:rPr>
            <w:noProof/>
            <w:webHidden/>
          </w:rPr>
          <w:fldChar w:fldCharType="begin"/>
        </w:r>
        <w:r w:rsidR="00A42C23">
          <w:rPr>
            <w:noProof/>
            <w:webHidden/>
          </w:rPr>
          <w:instrText xml:space="preserve"> PAGEREF _Toc58227276 \h </w:instrText>
        </w:r>
        <w:r w:rsidR="00A42C23">
          <w:rPr>
            <w:noProof/>
            <w:webHidden/>
          </w:rPr>
        </w:r>
        <w:r w:rsidR="00A42C23">
          <w:rPr>
            <w:noProof/>
            <w:webHidden/>
          </w:rPr>
          <w:fldChar w:fldCharType="separate"/>
        </w:r>
        <w:r>
          <w:rPr>
            <w:noProof/>
            <w:webHidden/>
          </w:rPr>
          <w:t>16</w:t>
        </w:r>
        <w:r w:rsidR="00A42C23">
          <w:rPr>
            <w:noProof/>
            <w:webHidden/>
          </w:rPr>
          <w:fldChar w:fldCharType="end"/>
        </w:r>
      </w:hyperlink>
    </w:p>
    <w:p w14:paraId="68C23274" w14:textId="71696528" w:rsidR="00A42C23" w:rsidRDefault="00C8230C" w:rsidP="00A42C23">
      <w:pPr>
        <w:pStyle w:val="21"/>
        <w:tabs>
          <w:tab w:val="left" w:pos="960"/>
          <w:tab w:val="right" w:leader="dot" w:pos="10196"/>
        </w:tabs>
        <w:rPr>
          <w:rFonts w:eastAsiaTheme="minorEastAsia" w:cstheme="minorBidi"/>
          <w:b w:val="0"/>
          <w:bCs w:val="0"/>
          <w:noProof/>
        </w:rPr>
      </w:pPr>
      <w:hyperlink w:anchor="_Toc58227277" w:history="1">
        <w:r w:rsidR="00A42C23" w:rsidRPr="006C1CED">
          <w:rPr>
            <w:rStyle w:val="a4"/>
            <w:noProof/>
          </w:rPr>
          <w:t>7.2.</w:t>
        </w:r>
        <w:r w:rsidR="00A42C23">
          <w:rPr>
            <w:rFonts w:eastAsiaTheme="minorEastAsia" w:cstheme="minorBidi"/>
            <w:b w:val="0"/>
            <w:bCs w:val="0"/>
            <w:noProof/>
          </w:rPr>
          <w:tab/>
        </w:r>
        <w:r w:rsidR="00A42C23" w:rsidRPr="006C1CED">
          <w:rPr>
            <w:rStyle w:val="a4"/>
            <w:noProof/>
          </w:rPr>
          <w:t>Порядок оценки и сопоставления заявок на участие в закупке, определения победителя закупки, подведения итогов закупки</w:t>
        </w:r>
        <w:r w:rsidR="00A42C23">
          <w:rPr>
            <w:noProof/>
            <w:webHidden/>
          </w:rPr>
          <w:tab/>
        </w:r>
        <w:r w:rsidR="00A42C23">
          <w:rPr>
            <w:noProof/>
            <w:webHidden/>
          </w:rPr>
          <w:fldChar w:fldCharType="begin"/>
        </w:r>
        <w:r w:rsidR="00A42C23">
          <w:rPr>
            <w:noProof/>
            <w:webHidden/>
          </w:rPr>
          <w:instrText xml:space="preserve"> PAGEREF _Toc58227277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7D167FD4" w14:textId="7690AE02" w:rsidR="00A42C23" w:rsidRDefault="00C8230C" w:rsidP="00A42C23">
      <w:pPr>
        <w:pStyle w:val="21"/>
        <w:tabs>
          <w:tab w:val="left" w:pos="960"/>
          <w:tab w:val="right" w:leader="dot" w:pos="10196"/>
        </w:tabs>
        <w:rPr>
          <w:rFonts w:eastAsiaTheme="minorEastAsia" w:cstheme="minorBidi"/>
          <w:b w:val="0"/>
          <w:bCs w:val="0"/>
          <w:noProof/>
        </w:rPr>
      </w:pPr>
      <w:hyperlink w:anchor="_Toc58227278" w:history="1">
        <w:r w:rsidR="00A42C23" w:rsidRPr="006C1CED">
          <w:rPr>
            <w:rStyle w:val="a4"/>
            <w:noProof/>
          </w:rPr>
          <w:t>7.3.</w:t>
        </w:r>
        <w:r w:rsidR="00A42C23">
          <w:rPr>
            <w:rFonts w:eastAsiaTheme="minorEastAsia" w:cstheme="minorBidi"/>
            <w:b w:val="0"/>
            <w:bCs w:val="0"/>
            <w:noProof/>
          </w:rPr>
          <w:tab/>
        </w:r>
        <w:r w:rsidR="00A42C23" w:rsidRPr="006C1CED">
          <w:rPr>
            <w:rStyle w:val="a4"/>
            <w:noProof/>
          </w:rPr>
          <w:t>Порядок проведения переторжки</w:t>
        </w:r>
        <w:r w:rsidR="00A42C23">
          <w:rPr>
            <w:noProof/>
            <w:webHidden/>
          </w:rPr>
          <w:tab/>
        </w:r>
        <w:r w:rsidR="00A42C23">
          <w:rPr>
            <w:noProof/>
            <w:webHidden/>
          </w:rPr>
          <w:fldChar w:fldCharType="begin"/>
        </w:r>
        <w:r w:rsidR="00A42C23">
          <w:rPr>
            <w:noProof/>
            <w:webHidden/>
          </w:rPr>
          <w:instrText xml:space="preserve"> PAGEREF _Toc58227278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6332D33C" w14:textId="23B4A6B1" w:rsidR="00A42C23" w:rsidRDefault="00C8230C" w:rsidP="00A42C23">
      <w:pPr>
        <w:pStyle w:val="21"/>
        <w:tabs>
          <w:tab w:val="left" w:pos="960"/>
          <w:tab w:val="right" w:leader="dot" w:pos="10196"/>
        </w:tabs>
        <w:rPr>
          <w:rFonts w:eastAsiaTheme="minorEastAsia" w:cstheme="minorBidi"/>
          <w:b w:val="0"/>
          <w:bCs w:val="0"/>
          <w:noProof/>
        </w:rPr>
      </w:pPr>
      <w:hyperlink w:anchor="_Toc58227279" w:history="1">
        <w:r w:rsidR="00A42C23" w:rsidRPr="006C1CED">
          <w:rPr>
            <w:rStyle w:val="a4"/>
            <w:noProof/>
          </w:rPr>
          <w:t>7.4.</w:t>
        </w:r>
        <w:r w:rsidR="00A42C23">
          <w:rPr>
            <w:rFonts w:eastAsiaTheme="minorEastAsia" w:cstheme="minorBidi"/>
            <w:b w:val="0"/>
            <w:bCs w:val="0"/>
            <w:noProof/>
          </w:rPr>
          <w:tab/>
        </w:r>
        <w:r w:rsidR="00A42C23" w:rsidRPr="006C1CED">
          <w:rPr>
            <w:rStyle w:val="a4"/>
            <w:noProof/>
          </w:rPr>
          <w:t>Преддоговорные переговоры</w:t>
        </w:r>
        <w:r w:rsidR="00A42C23">
          <w:rPr>
            <w:noProof/>
            <w:webHidden/>
          </w:rPr>
          <w:tab/>
        </w:r>
        <w:r w:rsidR="00A42C23">
          <w:rPr>
            <w:noProof/>
            <w:webHidden/>
          </w:rPr>
          <w:fldChar w:fldCharType="begin"/>
        </w:r>
        <w:r w:rsidR="00A42C23">
          <w:rPr>
            <w:noProof/>
            <w:webHidden/>
          </w:rPr>
          <w:instrText xml:space="preserve"> PAGEREF _Toc58227279 \h </w:instrText>
        </w:r>
        <w:r w:rsidR="00A42C23">
          <w:rPr>
            <w:noProof/>
            <w:webHidden/>
          </w:rPr>
        </w:r>
        <w:r w:rsidR="00A42C23">
          <w:rPr>
            <w:noProof/>
            <w:webHidden/>
          </w:rPr>
          <w:fldChar w:fldCharType="separate"/>
        </w:r>
        <w:r>
          <w:rPr>
            <w:noProof/>
            <w:webHidden/>
          </w:rPr>
          <w:t>19</w:t>
        </w:r>
        <w:r w:rsidR="00A42C23">
          <w:rPr>
            <w:noProof/>
            <w:webHidden/>
          </w:rPr>
          <w:fldChar w:fldCharType="end"/>
        </w:r>
      </w:hyperlink>
    </w:p>
    <w:p w14:paraId="2FDEA24E" w14:textId="0DDFBC79" w:rsidR="00A42C23" w:rsidRDefault="00C8230C" w:rsidP="00A42C23">
      <w:pPr>
        <w:pStyle w:val="21"/>
        <w:tabs>
          <w:tab w:val="left" w:pos="720"/>
          <w:tab w:val="right" w:leader="dot" w:pos="10196"/>
        </w:tabs>
        <w:rPr>
          <w:rFonts w:eastAsiaTheme="minorEastAsia" w:cstheme="minorBidi"/>
          <w:b w:val="0"/>
          <w:bCs w:val="0"/>
          <w:noProof/>
        </w:rPr>
      </w:pPr>
      <w:hyperlink w:anchor="_Toc58227280" w:history="1">
        <w:r w:rsidR="00A42C23" w:rsidRPr="006C1CED">
          <w:rPr>
            <w:rStyle w:val="a4"/>
            <w:noProof/>
          </w:rPr>
          <w:t>8.</w:t>
        </w:r>
        <w:r w:rsidR="00A42C23">
          <w:rPr>
            <w:rFonts w:eastAsiaTheme="minorEastAsia" w:cstheme="minorBidi"/>
            <w:b w:val="0"/>
            <w:bCs w:val="0"/>
            <w:noProof/>
          </w:rPr>
          <w:tab/>
        </w:r>
        <w:r w:rsidR="00A42C23" w:rsidRPr="006C1CED">
          <w:rPr>
            <w:rStyle w:val="a4"/>
            <w:noProof/>
          </w:rPr>
          <w:t>ЗАКЛЮЧЕНИЕ ДОГОВОРА</w:t>
        </w:r>
        <w:r w:rsidR="00A42C23">
          <w:rPr>
            <w:noProof/>
            <w:webHidden/>
          </w:rPr>
          <w:tab/>
        </w:r>
        <w:r w:rsidR="00A42C23">
          <w:rPr>
            <w:noProof/>
            <w:webHidden/>
          </w:rPr>
          <w:fldChar w:fldCharType="begin"/>
        </w:r>
        <w:r w:rsidR="00A42C23">
          <w:rPr>
            <w:noProof/>
            <w:webHidden/>
          </w:rPr>
          <w:instrText xml:space="preserve"> PAGEREF _Toc58227280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0B054755" w14:textId="6300277B" w:rsidR="00A42C23" w:rsidRDefault="00C8230C" w:rsidP="00A42C23">
      <w:pPr>
        <w:pStyle w:val="21"/>
        <w:tabs>
          <w:tab w:val="left" w:pos="960"/>
          <w:tab w:val="right" w:leader="dot" w:pos="10196"/>
        </w:tabs>
        <w:rPr>
          <w:rFonts w:eastAsiaTheme="minorEastAsia" w:cstheme="minorBidi"/>
          <w:b w:val="0"/>
          <w:bCs w:val="0"/>
          <w:noProof/>
        </w:rPr>
      </w:pPr>
      <w:hyperlink w:anchor="_Toc58227281" w:history="1">
        <w:r w:rsidR="00A42C23" w:rsidRPr="006C1CED">
          <w:rPr>
            <w:rStyle w:val="a4"/>
            <w:noProof/>
          </w:rPr>
          <w:t>8.1.</w:t>
        </w:r>
        <w:r w:rsidR="00A42C23">
          <w:rPr>
            <w:rFonts w:eastAsiaTheme="minorEastAsia" w:cstheme="minorBidi"/>
            <w:b w:val="0"/>
            <w:bCs w:val="0"/>
            <w:noProof/>
          </w:rPr>
          <w:tab/>
        </w:r>
        <w:r w:rsidR="00A42C23" w:rsidRPr="006C1CED">
          <w:rPr>
            <w:rStyle w:val="a4"/>
            <w:noProof/>
          </w:rPr>
          <w:t>Порядок заключения договора</w:t>
        </w:r>
        <w:r w:rsidR="00A42C23">
          <w:rPr>
            <w:noProof/>
            <w:webHidden/>
          </w:rPr>
          <w:tab/>
        </w:r>
        <w:r w:rsidR="00A42C23">
          <w:rPr>
            <w:noProof/>
            <w:webHidden/>
          </w:rPr>
          <w:fldChar w:fldCharType="begin"/>
        </w:r>
        <w:r w:rsidR="00A42C23">
          <w:rPr>
            <w:noProof/>
            <w:webHidden/>
          </w:rPr>
          <w:instrText xml:space="preserve"> PAGEREF _Toc58227281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648E35CF" w14:textId="0E002BDC" w:rsidR="00A42C23" w:rsidRDefault="00C8230C" w:rsidP="00A42C23">
      <w:pPr>
        <w:pStyle w:val="21"/>
        <w:tabs>
          <w:tab w:val="left" w:pos="960"/>
          <w:tab w:val="right" w:leader="dot" w:pos="10196"/>
        </w:tabs>
        <w:rPr>
          <w:rFonts w:eastAsiaTheme="minorEastAsia" w:cstheme="minorBidi"/>
          <w:b w:val="0"/>
          <w:bCs w:val="0"/>
          <w:noProof/>
        </w:rPr>
      </w:pPr>
      <w:hyperlink w:anchor="_Toc58227282" w:history="1">
        <w:r w:rsidR="00A42C23" w:rsidRPr="006C1CED">
          <w:rPr>
            <w:rStyle w:val="a4"/>
            <w:noProof/>
          </w:rPr>
          <w:t>8.2.</w:t>
        </w:r>
        <w:r w:rsidR="00A42C23">
          <w:rPr>
            <w:rFonts w:eastAsiaTheme="minorEastAsia" w:cstheme="minorBidi"/>
            <w:b w:val="0"/>
            <w:bCs w:val="0"/>
            <w:noProof/>
          </w:rPr>
          <w:tab/>
        </w:r>
        <w:r w:rsidR="00A42C23" w:rsidRPr="006C1CED">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42C23">
          <w:rPr>
            <w:noProof/>
            <w:webHidden/>
          </w:rPr>
          <w:tab/>
        </w:r>
        <w:r w:rsidR="00A42C23">
          <w:rPr>
            <w:noProof/>
            <w:webHidden/>
          </w:rPr>
          <w:fldChar w:fldCharType="begin"/>
        </w:r>
        <w:r w:rsidR="00A42C23">
          <w:rPr>
            <w:noProof/>
            <w:webHidden/>
          </w:rPr>
          <w:instrText xml:space="preserve"> PAGEREF _Toc58227282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3EB32D4D" w14:textId="75EA51BB" w:rsidR="00A42C23" w:rsidRDefault="00C8230C" w:rsidP="00A42C23">
      <w:pPr>
        <w:pStyle w:val="21"/>
        <w:tabs>
          <w:tab w:val="left" w:pos="960"/>
          <w:tab w:val="right" w:leader="dot" w:pos="10196"/>
        </w:tabs>
        <w:rPr>
          <w:rFonts w:eastAsiaTheme="minorEastAsia" w:cstheme="minorBidi"/>
          <w:b w:val="0"/>
          <w:bCs w:val="0"/>
          <w:noProof/>
        </w:rPr>
      </w:pPr>
      <w:hyperlink w:anchor="_Toc58227283" w:history="1">
        <w:r w:rsidR="00A42C23" w:rsidRPr="006C1CED">
          <w:rPr>
            <w:rStyle w:val="a4"/>
            <w:noProof/>
          </w:rPr>
          <w:t>8.3.</w:t>
        </w:r>
        <w:r w:rsidR="00A42C23">
          <w:rPr>
            <w:rFonts w:eastAsiaTheme="minorEastAsia" w:cstheme="minorBidi"/>
            <w:b w:val="0"/>
            <w:bCs w:val="0"/>
            <w:noProof/>
          </w:rPr>
          <w:tab/>
        </w:r>
        <w:r w:rsidR="00A42C23" w:rsidRPr="006C1CED">
          <w:rPr>
            <w:rStyle w:val="a4"/>
            <w:noProof/>
          </w:rPr>
          <w:t>Антидемпинговые меры</w:t>
        </w:r>
        <w:r w:rsidR="00A42C23">
          <w:rPr>
            <w:noProof/>
            <w:webHidden/>
          </w:rPr>
          <w:tab/>
        </w:r>
        <w:r w:rsidR="00A42C23">
          <w:rPr>
            <w:noProof/>
            <w:webHidden/>
          </w:rPr>
          <w:fldChar w:fldCharType="begin"/>
        </w:r>
        <w:r w:rsidR="00A42C23">
          <w:rPr>
            <w:noProof/>
            <w:webHidden/>
          </w:rPr>
          <w:instrText xml:space="preserve"> PAGEREF _Toc58227283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7ADDBA69" w14:textId="10D200FB" w:rsidR="00A42C23" w:rsidRDefault="00C8230C" w:rsidP="00A42C23">
      <w:pPr>
        <w:pStyle w:val="21"/>
        <w:tabs>
          <w:tab w:val="left" w:pos="960"/>
          <w:tab w:val="right" w:leader="dot" w:pos="10196"/>
        </w:tabs>
        <w:rPr>
          <w:rFonts w:eastAsiaTheme="minorEastAsia" w:cstheme="minorBidi"/>
          <w:b w:val="0"/>
          <w:bCs w:val="0"/>
          <w:noProof/>
        </w:rPr>
      </w:pPr>
      <w:hyperlink w:anchor="_Toc58227284" w:history="1">
        <w:r w:rsidR="00A42C23" w:rsidRPr="006C1CED">
          <w:rPr>
            <w:rStyle w:val="a4"/>
            <w:noProof/>
          </w:rPr>
          <w:t>8.4.</w:t>
        </w:r>
        <w:r w:rsidR="00A42C23">
          <w:rPr>
            <w:rFonts w:eastAsiaTheme="minorEastAsia" w:cstheme="minorBidi"/>
            <w:b w:val="0"/>
            <w:bCs w:val="0"/>
            <w:noProof/>
          </w:rPr>
          <w:tab/>
        </w:r>
        <w:r w:rsidR="00A42C23" w:rsidRPr="006C1CED">
          <w:rPr>
            <w:rStyle w:val="a4"/>
            <w:noProof/>
          </w:rPr>
          <w:t>Обеспечение исполнения договора</w:t>
        </w:r>
        <w:r w:rsidR="00A42C23">
          <w:rPr>
            <w:noProof/>
            <w:webHidden/>
          </w:rPr>
          <w:tab/>
        </w:r>
        <w:r w:rsidR="00A42C23">
          <w:rPr>
            <w:noProof/>
            <w:webHidden/>
          </w:rPr>
          <w:fldChar w:fldCharType="begin"/>
        </w:r>
        <w:r w:rsidR="00A42C23">
          <w:rPr>
            <w:noProof/>
            <w:webHidden/>
          </w:rPr>
          <w:instrText xml:space="preserve"> PAGEREF _Toc58227284 \h </w:instrText>
        </w:r>
        <w:r w:rsidR="00A42C23">
          <w:rPr>
            <w:noProof/>
            <w:webHidden/>
          </w:rPr>
        </w:r>
        <w:r w:rsidR="00A42C23">
          <w:rPr>
            <w:noProof/>
            <w:webHidden/>
          </w:rPr>
          <w:fldChar w:fldCharType="separate"/>
        </w:r>
        <w:r>
          <w:rPr>
            <w:noProof/>
            <w:webHidden/>
          </w:rPr>
          <w:t>22</w:t>
        </w:r>
        <w:r w:rsidR="00A42C23">
          <w:rPr>
            <w:noProof/>
            <w:webHidden/>
          </w:rPr>
          <w:fldChar w:fldCharType="end"/>
        </w:r>
      </w:hyperlink>
    </w:p>
    <w:p w14:paraId="27454D60" w14:textId="344BC844" w:rsidR="00A42C23" w:rsidRDefault="00C8230C" w:rsidP="00A42C23">
      <w:pPr>
        <w:pStyle w:val="21"/>
        <w:tabs>
          <w:tab w:val="left" w:pos="960"/>
          <w:tab w:val="right" w:leader="dot" w:pos="10196"/>
        </w:tabs>
        <w:rPr>
          <w:rFonts w:eastAsiaTheme="minorEastAsia" w:cstheme="minorBidi"/>
          <w:b w:val="0"/>
          <w:bCs w:val="0"/>
          <w:noProof/>
        </w:rPr>
      </w:pPr>
      <w:hyperlink w:anchor="_Toc58227285" w:history="1">
        <w:r w:rsidR="00A42C23" w:rsidRPr="006C1CED">
          <w:rPr>
            <w:rStyle w:val="a4"/>
            <w:noProof/>
          </w:rPr>
          <w:t>8.5.</w:t>
        </w:r>
        <w:r w:rsidR="00A42C23">
          <w:rPr>
            <w:rFonts w:eastAsiaTheme="minorEastAsia" w:cstheme="minorBidi"/>
            <w:b w:val="0"/>
            <w:bCs w:val="0"/>
            <w:noProof/>
          </w:rPr>
          <w:tab/>
        </w:r>
        <w:r w:rsidR="00A42C23" w:rsidRPr="006C1CED">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42C23">
          <w:rPr>
            <w:noProof/>
            <w:webHidden/>
          </w:rPr>
          <w:tab/>
        </w:r>
        <w:r w:rsidR="00A42C23">
          <w:rPr>
            <w:noProof/>
            <w:webHidden/>
          </w:rPr>
          <w:fldChar w:fldCharType="begin"/>
        </w:r>
        <w:r w:rsidR="00A42C23">
          <w:rPr>
            <w:noProof/>
            <w:webHidden/>
          </w:rPr>
          <w:instrText xml:space="preserve"> PAGEREF _Toc58227285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28B61FD6" w14:textId="146CDAFA" w:rsidR="00A42C23" w:rsidRDefault="00C8230C" w:rsidP="00A42C23">
      <w:pPr>
        <w:pStyle w:val="21"/>
        <w:tabs>
          <w:tab w:val="left" w:pos="960"/>
          <w:tab w:val="right" w:leader="dot" w:pos="10196"/>
        </w:tabs>
        <w:rPr>
          <w:rFonts w:eastAsiaTheme="minorEastAsia" w:cstheme="minorBidi"/>
          <w:b w:val="0"/>
          <w:bCs w:val="0"/>
          <w:noProof/>
        </w:rPr>
      </w:pPr>
      <w:hyperlink w:anchor="_Toc58227286" w:history="1">
        <w:r w:rsidR="00A42C23" w:rsidRPr="006C1CED">
          <w:rPr>
            <w:rStyle w:val="a4"/>
            <w:rFonts w:eastAsia="Calibri"/>
            <w:noProof/>
            <w:lang w:eastAsia="en-US"/>
          </w:rPr>
          <w:t>8.6.</w:t>
        </w:r>
        <w:r w:rsidR="00A42C23">
          <w:rPr>
            <w:rFonts w:eastAsiaTheme="minorEastAsia" w:cstheme="minorBidi"/>
            <w:b w:val="0"/>
            <w:bCs w:val="0"/>
            <w:noProof/>
          </w:rPr>
          <w:tab/>
        </w:r>
        <w:r w:rsidR="00A42C23" w:rsidRPr="006C1CED">
          <w:rPr>
            <w:rStyle w:val="a4"/>
            <w:noProof/>
          </w:rPr>
          <w:t>Каналы связи, по которым можно сообщить о фактах злоупотребления при проведении закупки</w:t>
        </w:r>
        <w:r w:rsidR="00A42C23">
          <w:rPr>
            <w:noProof/>
            <w:webHidden/>
          </w:rPr>
          <w:tab/>
        </w:r>
        <w:r w:rsidR="00A42C23">
          <w:rPr>
            <w:noProof/>
            <w:webHidden/>
          </w:rPr>
          <w:fldChar w:fldCharType="begin"/>
        </w:r>
        <w:r w:rsidR="00A42C23">
          <w:rPr>
            <w:noProof/>
            <w:webHidden/>
          </w:rPr>
          <w:instrText xml:space="preserve"> PAGEREF _Toc58227286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6DF024EA" w14:textId="7E189D32" w:rsidR="00A42C23" w:rsidRDefault="00C8230C" w:rsidP="00A42C23">
      <w:pPr>
        <w:pStyle w:val="12"/>
        <w:tabs>
          <w:tab w:val="right" w:leader="dot" w:pos="10196"/>
        </w:tabs>
        <w:rPr>
          <w:rFonts w:eastAsiaTheme="minorEastAsia" w:cstheme="minorBidi"/>
          <w:b w:val="0"/>
          <w:bCs w:val="0"/>
          <w:i w:val="0"/>
          <w:iCs w:val="0"/>
          <w:noProof/>
          <w:sz w:val="22"/>
          <w:szCs w:val="22"/>
        </w:rPr>
      </w:pPr>
      <w:hyperlink w:anchor="_Toc58227287" w:history="1">
        <w:r w:rsidR="00A42C23" w:rsidRPr="006C1CED">
          <w:rPr>
            <w:rStyle w:val="a4"/>
            <w:rFonts w:ascii="Times New Roman" w:eastAsia="MS Mincho" w:hAnsi="Times New Roman"/>
            <w:noProof/>
            <w:kern w:val="32"/>
            <w:lang w:val="x-none" w:eastAsia="x-none"/>
          </w:rPr>
          <w:t xml:space="preserve">РАЗДЕЛ II. </w:t>
        </w:r>
        <w:r w:rsidR="00A42C23" w:rsidRPr="006C1CED">
          <w:rPr>
            <w:rStyle w:val="a4"/>
            <w:rFonts w:ascii="Times New Roman" w:eastAsia="MS Mincho" w:hAnsi="Times New Roman"/>
            <w:noProof/>
            <w:kern w:val="32"/>
            <w:lang w:eastAsia="x-none"/>
          </w:rPr>
          <w:t>ИНФОРМАЦИОННАЯ КАРТА</w:t>
        </w:r>
        <w:r w:rsidR="00A42C23">
          <w:rPr>
            <w:noProof/>
            <w:webHidden/>
          </w:rPr>
          <w:tab/>
        </w:r>
        <w:r w:rsidR="00A42C23">
          <w:rPr>
            <w:noProof/>
            <w:webHidden/>
          </w:rPr>
          <w:fldChar w:fldCharType="begin"/>
        </w:r>
        <w:r w:rsidR="00A42C23">
          <w:rPr>
            <w:noProof/>
            <w:webHidden/>
          </w:rPr>
          <w:instrText xml:space="preserve"> PAGEREF _Toc58227287 \h </w:instrText>
        </w:r>
        <w:r w:rsidR="00A42C23">
          <w:rPr>
            <w:noProof/>
            <w:webHidden/>
          </w:rPr>
        </w:r>
        <w:r w:rsidR="00A42C23">
          <w:rPr>
            <w:noProof/>
            <w:webHidden/>
          </w:rPr>
          <w:fldChar w:fldCharType="separate"/>
        </w:r>
        <w:r>
          <w:rPr>
            <w:noProof/>
            <w:webHidden/>
          </w:rPr>
          <w:t>24</w:t>
        </w:r>
        <w:r w:rsidR="00A42C23">
          <w:rPr>
            <w:noProof/>
            <w:webHidden/>
          </w:rPr>
          <w:fldChar w:fldCharType="end"/>
        </w:r>
      </w:hyperlink>
    </w:p>
    <w:p w14:paraId="30C50C7C" w14:textId="4C96D1A8" w:rsidR="00A42C23" w:rsidRDefault="00C8230C" w:rsidP="00A42C23">
      <w:pPr>
        <w:pStyle w:val="12"/>
        <w:tabs>
          <w:tab w:val="right" w:leader="dot" w:pos="10196"/>
        </w:tabs>
        <w:rPr>
          <w:rFonts w:eastAsiaTheme="minorEastAsia" w:cstheme="minorBidi"/>
          <w:b w:val="0"/>
          <w:bCs w:val="0"/>
          <w:i w:val="0"/>
          <w:iCs w:val="0"/>
          <w:noProof/>
          <w:sz w:val="22"/>
          <w:szCs w:val="22"/>
        </w:rPr>
      </w:pPr>
      <w:hyperlink w:anchor="_Toc58227288" w:history="1">
        <w:r w:rsidR="00A42C23" w:rsidRPr="006C1CED">
          <w:rPr>
            <w:rStyle w:val="a4"/>
            <w:rFonts w:ascii="Times New Roman" w:eastAsia="MS Mincho" w:hAnsi="Times New Roman"/>
            <w:noProof/>
            <w:kern w:val="32"/>
            <w:lang w:val="x-none" w:eastAsia="x-none"/>
          </w:rPr>
          <w:t>РАЗДЕЛ III. ФОРМЫ ДЛЯ ЗАПОЛНЕНИЯ УЧАСТНИКАМИ ЗАКУПКИ</w:t>
        </w:r>
        <w:r w:rsidR="00A42C23">
          <w:rPr>
            <w:noProof/>
            <w:webHidden/>
          </w:rPr>
          <w:tab/>
        </w:r>
        <w:r w:rsidR="00A42C23">
          <w:rPr>
            <w:noProof/>
            <w:webHidden/>
          </w:rPr>
          <w:fldChar w:fldCharType="begin"/>
        </w:r>
        <w:r w:rsidR="00A42C23">
          <w:rPr>
            <w:noProof/>
            <w:webHidden/>
          </w:rPr>
          <w:instrText xml:space="preserve"> PAGEREF _Toc58227288 \h </w:instrText>
        </w:r>
        <w:r w:rsidR="00A42C23">
          <w:rPr>
            <w:noProof/>
            <w:webHidden/>
          </w:rPr>
        </w:r>
        <w:r w:rsidR="00A42C23">
          <w:rPr>
            <w:noProof/>
            <w:webHidden/>
          </w:rPr>
          <w:fldChar w:fldCharType="separate"/>
        </w:r>
        <w:r>
          <w:rPr>
            <w:noProof/>
            <w:webHidden/>
          </w:rPr>
          <w:t>31</w:t>
        </w:r>
        <w:r w:rsidR="00A42C23">
          <w:rPr>
            <w:noProof/>
            <w:webHidden/>
          </w:rPr>
          <w:fldChar w:fldCharType="end"/>
        </w:r>
      </w:hyperlink>
    </w:p>
    <w:p w14:paraId="127CC50B" w14:textId="06B92244" w:rsidR="00A42C23" w:rsidRDefault="00C8230C" w:rsidP="00A42C23">
      <w:pPr>
        <w:pStyle w:val="12"/>
        <w:tabs>
          <w:tab w:val="right" w:leader="dot" w:pos="10196"/>
        </w:tabs>
        <w:rPr>
          <w:rFonts w:eastAsiaTheme="minorEastAsia" w:cstheme="minorBidi"/>
          <w:b w:val="0"/>
          <w:bCs w:val="0"/>
          <w:i w:val="0"/>
          <w:iCs w:val="0"/>
          <w:noProof/>
          <w:sz w:val="22"/>
          <w:szCs w:val="22"/>
        </w:rPr>
      </w:pPr>
      <w:hyperlink w:anchor="_Toc58227289" w:history="1">
        <w:r w:rsidR="00A42C23" w:rsidRPr="006C1CED">
          <w:rPr>
            <w:rStyle w:val="a4"/>
            <w:rFonts w:ascii="Times New Roman" w:eastAsia="MS Mincho" w:hAnsi="Times New Roman"/>
            <w:noProof/>
            <w:kern w:val="32"/>
            <w:lang w:val="x-none" w:eastAsia="x-none"/>
          </w:rPr>
          <w:t xml:space="preserve">Форма 1 </w:t>
        </w:r>
        <w:r w:rsidR="00A42C23" w:rsidRPr="006C1CED">
          <w:rPr>
            <w:rStyle w:val="a4"/>
            <w:rFonts w:ascii="Times New Roman" w:eastAsia="MS Mincho" w:hAnsi="Times New Roman"/>
            <w:noProof/>
            <w:kern w:val="32"/>
            <w:lang w:eastAsia="x-none"/>
          </w:rPr>
          <w:t>З</w:t>
        </w:r>
        <w:r w:rsidR="00A42C23" w:rsidRPr="006C1CED">
          <w:rPr>
            <w:rStyle w:val="a4"/>
            <w:rFonts w:ascii="Times New Roman" w:eastAsia="MS Mincho" w:hAnsi="Times New Roman"/>
            <w:noProof/>
            <w:kern w:val="32"/>
            <w:lang w:val="x-none" w:eastAsia="x-none"/>
          </w:rPr>
          <w:t xml:space="preserve">АЯВКА НА УЧАСТИЕ В </w:t>
        </w:r>
        <w:r w:rsidR="00A42C23" w:rsidRPr="006C1CED">
          <w:rPr>
            <w:rStyle w:val="a4"/>
            <w:rFonts w:ascii="Times New Roman" w:eastAsia="MS Mincho" w:hAnsi="Times New Roman"/>
            <w:noProof/>
            <w:kern w:val="32"/>
            <w:lang w:eastAsia="x-none"/>
          </w:rPr>
          <w:t>ЗАКУПКЕ</w:t>
        </w:r>
        <w:r w:rsidR="00A42C23">
          <w:rPr>
            <w:noProof/>
            <w:webHidden/>
          </w:rPr>
          <w:tab/>
        </w:r>
        <w:r w:rsidR="00A42C23">
          <w:rPr>
            <w:noProof/>
            <w:webHidden/>
          </w:rPr>
          <w:fldChar w:fldCharType="begin"/>
        </w:r>
        <w:r w:rsidR="00A42C23">
          <w:rPr>
            <w:noProof/>
            <w:webHidden/>
          </w:rPr>
          <w:instrText xml:space="preserve"> PAGEREF _Toc58227289 \h </w:instrText>
        </w:r>
        <w:r w:rsidR="00A42C23">
          <w:rPr>
            <w:noProof/>
            <w:webHidden/>
          </w:rPr>
        </w:r>
        <w:r w:rsidR="00A42C23">
          <w:rPr>
            <w:noProof/>
            <w:webHidden/>
          </w:rPr>
          <w:fldChar w:fldCharType="separate"/>
        </w:r>
        <w:r>
          <w:rPr>
            <w:noProof/>
            <w:webHidden/>
          </w:rPr>
          <w:t>31</w:t>
        </w:r>
        <w:r w:rsidR="00A42C23">
          <w:rPr>
            <w:noProof/>
            <w:webHidden/>
          </w:rPr>
          <w:fldChar w:fldCharType="end"/>
        </w:r>
      </w:hyperlink>
    </w:p>
    <w:p w14:paraId="57A00239" w14:textId="2A95A930" w:rsidR="00A42C23" w:rsidRDefault="00C8230C" w:rsidP="00A42C23">
      <w:pPr>
        <w:pStyle w:val="12"/>
        <w:tabs>
          <w:tab w:val="right" w:leader="dot" w:pos="10196"/>
        </w:tabs>
        <w:rPr>
          <w:rFonts w:eastAsiaTheme="minorEastAsia" w:cstheme="minorBidi"/>
          <w:b w:val="0"/>
          <w:bCs w:val="0"/>
          <w:i w:val="0"/>
          <w:iCs w:val="0"/>
          <w:noProof/>
          <w:sz w:val="22"/>
          <w:szCs w:val="22"/>
        </w:rPr>
      </w:pPr>
      <w:hyperlink w:anchor="_Toc58227290" w:history="1">
        <w:r w:rsidR="00A42C23" w:rsidRPr="006C1CED">
          <w:rPr>
            <w:rStyle w:val="a4"/>
            <w:rFonts w:ascii="Times New Roman" w:eastAsia="MS Mincho" w:hAnsi="Times New Roman"/>
            <w:noProof/>
            <w:kern w:val="32"/>
            <w:lang w:val="x-none" w:eastAsia="x-none"/>
          </w:rPr>
          <w:t xml:space="preserve">Форма 2 АНКЕТА УЧАСТНИКА </w:t>
        </w:r>
        <w:r w:rsidR="00A42C23" w:rsidRPr="006C1CED">
          <w:rPr>
            <w:rStyle w:val="a4"/>
            <w:rFonts w:ascii="Times New Roman" w:eastAsia="MS Mincho" w:hAnsi="Times New Roman"/>
            <w:noProof/>
            <w:kern w:val="32"/>
            <w:lang w:eastAsia="x-none"/>
          </w:rPr>
          <w:t>ЗАПРОСА КОТИРОВОК</w:t>
        </w:r>
        <w:r w:rsidR="00A42C23">
          <w:rPr>
            <w:noProof/>
            <w:webHidden/>
          </w:rPr>
          <w:tab/>
        </w:r>
        <w:r w:rsidR="00A42C23">
          <w:rPr>
            <w:noProof/>
            <w:webHidden/>
          </w:rPr>
          <w:fldChar w:fldCharType="begin"/>
        </w:r>
        <w:r w:rsidR="00A42C23">
          <w:rPr>
            <w:noProof/>
            <w:webHidden/>
          </w:rPr>
          <w:instrText xml:space="preserve"> PAGEREF _Toc58227290 \h </w:instrText>
        </w:r>
        <w:r w:rsidR="00A42C23">
          <w:rPr>
            <w:noProof/>
            <w:webHidden/>
          </w:rPr>
        </w:r>
        <w:r w:rsidR="00A42C23">
          <w:rPr>
            <w:noProof/>
            <w:webHidden/>
          </w:rPr>
          <w:fldChar w:fldCharType="separate"/>
        </w:r>
        <w:r>
          <w:rPr>
            <w:noProof/>
            <w:webHidden/>
          </w:rPr>
          <w:t>34</w:t>
        </w:r>
        <w:r w:rsidR="00A42C23">
          <w:rPr>
            <w:noProof/>
            <w:webHidden/>
          </w:rPr>
          <w:fldChar w:fldCharType="end"/>
        </w:r>
      </w:hyperlink>
    </w:p>
    <w:p w14:paraId="30822CA2" w14:textId="6D1D5E6C" w:rsidR="00A42C23" w:rsidRDefault="00C8230C" w:rsidP="00A42C23">
      <w:pPr>
        <w:pStyle w:val="12"/>
        <w:tabs>
          <w:tab w:val="right" w:leader="dot" w:pos="10196"/>
        </w:tabs>
        <w:rPr>
          <w:rFonts w:eastAsiaTheme="minorEastAsia" w:cstheme="minorBidi"/>
          <w:b w:val="0"/>
          <w:bCs w:val="0"/>
          <w:i w:val="0"/>
          <w:iCs w:val="0"/>
          <w:noProof/>
          <w:sz w:val="22"/>
          <w:szCs w:val="22"/>
        </w:rPr>
      </w:pPr>
      <w:hyperlink w:anchor="_Toc58227291" w:history="1">
        <w:r w:rsidR="00A42C23" w:rsidRPr="006C1CED">
          <w:rPr>
            <w:rStyle w:val="a4"/>
            <w:rFonts w:ascii="Times New Roman" w:eastAsia="MS Mincho" w:hAnsi="Times New Roman"/>
            <w:noProof/>
            <w:kern w:val="32"/>
            <w:lang w:val="x-none" w:eastAsia="x-none"/>
          </w:rPr>
          <w:t>Форма 3 ТЕХНИКО-КОММЕРЧЕСКОЕ ПРЕДЛОЖЕНИЕ</w:t>
        </w:r>
        <w:r w:rsidR="00A42C23">
          <w:rPr>
            <w:noProof/>
            <w:webHidden/>
          </w:rPr>
          <w:tab/>
        </w:r>
        <w:r w:rsidR="00A42C23">
          <w:rPr>
            <w:noProof/>
            <w:webHidden/>
          </w:rPr>
          <w:fldChar w:fldCharType="begin"/>
        </w:r>
        <w:r w:rsidR="00A42C23">
          <w:rPr>
            <w:noProof/>
            <w:webHidden/>
          </w:rPr>
          <w:instrText xml:space="preserve"> PAGEREF _Toc58227291 \h </w:instrText>
        </w:r>
        <w:r w:rsidR="00A42C23">
          <w:rPr>
            <w:noProof/>
            <w:webHidden/>
          </w:rPr>
        </w:r>
        <w:r w:rsidR="00A42C23">
          <w:rPr>
            <w:noProof/>
            <w:webHidden/>
          </w:rPr>
          <w:fldChar w:fldCharType="separate"/>
        </w:r>
        <w:r>
          <w:rPr>
            <w:noProof/>
            <w:webHidden/>
          </w:rPr>
          <w:t>36</w:t>
        </w:r>
        <w:r w:rsidR="00A42C23">
          <w:rPr>
            <w:noProof/>
            <w:webHidden/>
          </w:rPr>
          <w:fldChar w:fldCharType="end"/>
        </w:r>
      </w:hyperlink>
    </w:p>
    <w:p w14:paraId="0CF71A39" w14:textId="75FB4AA7" w:rsidR="00A42C23" w:rsidRDefault="00C8230C" w:rsidP="00A42C23">
      <w:pPr>
        <w:pStyle w:val="12"/>
        <w:tabs>
          <w:tab w:val="right" w:leader="dot" w:pos="10196"/>
        </w:tabs>
        <w:rPr>
          <w:rFonts w:eastAsiaTheme="minorEastAsia" w:cstheme="minorBidi"/>
          <w:b w:val="0"/>
          <w:bCs w:val="0"/>
          <w:i w:val="0"/>
          <w:iCs w:val="0"/>
          <w:noProof/>
          <w:sz w:val="22"/>
          <w:szCs w:val="22"/>
        </w:rPr>
      </w:pPr>
      <w:hyperlink w:anchor="Форма4" w:history="1">
        <w:r w:rsidR="00A42C23" w:rsidRPr="006C1CED">
          <w:rPr>
            <w:rStyle w:val="a4"/>
            <w:rFonts w:ascii="Times New Roman" w:eastAsia="MS Mincho" w:hAnsi="Times New Roman"/>
            <w:noProof/>
            <w:kern w:val="32"/>
            <w:lang w:val="x-none" w:eastAsia="x-none"/>
          </w:rPr>
          <w:t xml:space="preserve">Форма 4 РЕКОМЕНДУЕМАЯ ФОРМА ЗАПРОСА РАЗЪЯСНЕНИЙ </w:t>
        </w:r>
        <w:r w:rsidR="00A42C23" w:rsidRPr="006C1CED">
          <w:rPr>
            <w:rStyle w:val="a4"/>
            <w:rFonts w:ascii="Times New Roman" w:eastAsia="MS Mincho" w:hAnsi="Times New Roman"/>
            <w:noProof/>
            <w:kern w:val="32"/>
            <w:lang w:eastAsia="x-none"/>
          </w:rPr>
          <w:t>ИЗВЕЩЕНИЯ</w:t>
        </w:r>
        <w:r w:rsidR="00A42C23" w:rsidRPr="006C1CED">
          <w:rPr>
            <w:rStyle w:val="a4"/>
            <w:rFonts w:ascii="Times New Roman" w:eastAsia="MS Mincho" w:hAnsi="Times New Roman"/>
            <w:noProof/>
            <w:kern w:val="32"/>
            <w:lang w:val="x-none" w:eastAsia="x-none"/>
          </w:rPr>
          <w:t xml:space="preserve"> О ЗАКУПКЕ</w:t>
        </w:r>
        <w:r w:rsidR="00A42C23">
          <w:rPr>
            <w:noProof/>
            <w:webHidden/>
          </w:rPr>
          <w:tab/>
        </w:r>
        <w:r w:rsidR="00CE1A98">
          <w:rPr>
            <w:noProof/>
            <w:webHidden/>
          </w:rPr>
          <w:t>38</w:t>
        </w:r>
      </w:hyperlink>
    </w:p>
    <w:p w14:paraId="7EB5A83D" w14:textId="448B6DDA" w:rsidR="00A42C23" w:rsidRDefault="00C8230C" w:rsidP="00A42C23">
      <w:pPr>
        <w:pStyle w:val="12"/>
        <w:tabs>
          <w:tab w:val="right" w:leader="dot" w:pos="10196"/>
        </w:tabs>
        <w:rPr>
          <w:rFonts w:eastAsiaTheme="minorEastAsia" w:cstheme="minorBidi"/>
          <w:b w:val="0"/>
          <w:bCs w:val="0"/>
          <w:i w:val="0"/>
          <w:iCs w:val="0"/>
          <w:noProof/>
          <w:sz w:val="22"/>
          <w:szCs w:val="22"/>
        </w:rPr>
      </w:pPr>
      <w:hyperlink w:anchor="_Toc58227293" w:history="1">
        <w:r w:rsidR="00A42C23" w:rsidRPr="006C1CED">
          <w:rPr>
            <w:rStyle w:val="a4"/>
            <w:rFonts w:ascii="Times New Roman" w:eastAsia="MS Mincho" w:hAnsi="Times New Roman"/>
            <w:noProof/>
            <w:kern w:val="32"/>
            <w:lang w:val="x-none" w:eastAsia="x-none"/>
          </w:rPr>
          <w:t xml:space="preserve">РАЗДЕЛ IV. </w:t>
        </w:r>
        <w:r w:rsidR="00A42C23" w:rsidRPr="006C1CED">
          <w:rPr>
            <w:rStyle w:val="a4"/>
            <w:rFonts w:ascii="Times New Roman" w:eastAsia="MS Mincho" w:hAnsi="Times New Roman"/>
            <w:noProof/>
            <w:kern w:val="32"/>
            <w:lang w:eastAsia="x-none"/>
          </w:rPr>
          <w:t>ТЕХНИЧЕСКОЕ ЗАДАНИЕ</w:t>
        </w:r>
        <w:r w:rsidR="00A42C23">
          <w:rPr>
            <w:noProof/>
            <w:webHidden/>
          </w:rPr>
          <w:tab/>
        </w:r>
        <w:r w:rsidR="00A42C23">
          <w:rPr>
            <w:noProof/>
            <w:webHidden/>
          </w:rPr>
          <w:fldChar w:fldCharType="begin"/>
        </w:r>
        <w:r w:rsidR="00A42C23">
          <w:rPr>
            <w:noProof/>
            <w:webHidden/>
          </w:rPr>
          <w:instrText xml:space="preserve"> PAGEREF _Toc58227293 \h </w:instrText>
        </w:r>
        <w:r w:rsidR="00A42C23">
          <w:rPr>
            <w:noProof/>
            <w:webHidden/>
          </w:rPr>
        </w:r>
        <w:r w:rsidR="00A42C23">
          <w:rPr>
            <w:noProof/>
            <w:webHidden/>
          </w:rPr>
          <w:fldChar w:fldCharType="separate"/>
        </w:r>
        <w:r>
          <w:rPr>
            <w:noProof/>
            <w:webHidden/>
          </w:rPr>
          <w:t>39</w:t>
        </w:r>
        <w:r w:rsidR="00A42C23">
          <w:rPr>
            <w:noProof/>
            <w:webHidden/>
          </w:rPr>
          <w:fldChar w:fldCharType="end"/>
        </w:r>
      </w:hyperlink>
    </w:p>
    <w:p w14:paraId="1A041A75" w14:textId="7B274DCB" w:rsidR="00A42C23" w:rsidRDefault="00C8230C" w:rsidP="00A42C23">
      <w:pPr>
        <w:pStyle w:val="12"/>
        <w:tabs>
          <w:tab w:val="right" w:leader="dot" w:pos="10196"/>
        </w:tabs>
        <w:rPr>
          <w:rFonts w:eastAsiaTheme="minorEastAsia" w:cstheme="minorBidi"/>
          <w:b w:val="0"/>
          <w:bCs w:val="0"/>
          <w:i w:val="0"/>
          <w:iCs w:val="0"/>
          <w:noProof/>
          <w:sz w:val="22"/>
          <w:szCs w:val="22"/>
        </w:rPr>
      </w:pPr>
      <w:hyperlink w:anchor="проектдоговора" w:history="1">
        <w:r w:rsidR="00A42C23" w:rsidRPr="006C1CED">
          <w:rPr>
            <w:rStyle w:val="a4"/>
            <w:rFonts w:ascii="Times New Roman" w:eastAsia="MS Mincho" w:hAnsi="Times New Roman"/>
            <w:noProof/>
            <w:kern w:val="32"/>
            <w:lang w:val="x-none" w:eastAsia="x-none"/>
          </w:rPr>
          <w:t xml:space="preserve">РАЗДЕЛ V. </w:t>
        </w:r>
        <w:r w:rsidR="00A42C23" w:rsidRPr="006C1CED">
          <w:rPr>
            <w:rStyle w:val="a4"/>
            <w:rFonts w:ascii="Times New Roman" w:eastAsia="MS Mincho" w:hAnsi="Times New Roman"/>
            <w:noProof/>
            <w:kern w:val="32"/>
            <w:lang w:eastAsia="x-none"/>
          </w:rPr>
          <w:t>ПРОЕКТ ДОГОВОРА</w:t>
        </w:r>
        <w:r w:rsidR="00A42C23">
          <w:rPr>
            <w:noProof/>
            <w:webHidden/>
          </w:rPr>
          <w:tab/>
        </w:r>
      </w:hyperlink>
      <w:r w:rsidR="00CE1A98">
        <w:rPr>
          <w:noProof/>
        </w:rPr>
        <w:t>4</w:t>
      </w:r>
      <w:r w:rsidR="00402DC2">
        <w:rPr>
          <w:noProof/>
        </w:rPr>
        <w:t>2</w:t>
      </w:r>
    </w:p>
    <w:p w14:paraId="2A77BC5E"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4E822F06"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7352E0F4" w14:textId="77777777"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58227248"/>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58227249"/>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64020789"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C8230C">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7777777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24BE66B1"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C8230C">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C8230C"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lastRenderedPageBreak/>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50AF2353"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C8230C">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НМЦед </w:t>
      </w:r>
      <w:r w:rsidRPr="00CE1A98">
        <w:t>– начальная (максимальная) цена, начальная (максимальная) цена единицы продукции.</w:t>
      </w:r>
    </w:p>
    <w:p w14:paraId="67B01E6B" w14:textId="77777777" w:rsidR="00A42C23" w:rsidRPr="00CE1A98" w:rsidRDefault="00C8230C"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1F0B3709" w14:textId="77777777" w:rsidR="00A42C23" w:rsidRDefault="00A42C23" w:rsidP="00A42C23">
      <w:pPr>
        <w:pStyle w:val="rvps9"/>
        <w:ind w:firstLine="567"/>
        <w:rPr>
          <w:i/>
          <w:color w:val="BFBFBF"/>
          <w:sz w:val="12"/>
          <w:szCs w:val="12"/>
        </w:rPr>
      </w:pPr>
      <w:bookmarkStart w:id="7" w:name="_РАЗДЕЛ_II._СВЕДЕНИЯ"/>
      <w:bookmarkStart w:id="8" w:name="_РАЗДЕЛ_II._ИНФОРМАЦИОННАЯ"/>
      <w:bookmarkEnd w:id="7"/>
      <w:bookmarkEnd w:id="8"/>
    </w:p>
    <w:p w14:paraId="3701AA36" w14:textId="77777777" w:rsidR="00C11C68" w:rsidRDefault="00C11C68" w:rsidP="00A42C23">
      <w:pPr>
        <w:pStyle w:val="rvps9"/>
        <w:ind w:firstLine="567"/>
        <w:rPr>
          <w:i/>
          <w:color w:val="BFBFBF"/>
          <w:sz w:val="12"/>
          <w:szCs w:val="12"/>
        </w:rPr>
      </w:pPr>
    </w:p>
    <w:p w14:paraId="22F71F32" w14:textId="0C4B1217" w:rsidR="00C11C68" w:rsidRPr="00CE1A98" w:rsidRDefault="00C11C68" w:rsidP="00A42C23">
      <w:pPr>
        <w:pStyle w:val="rvps9"/>
        <w:ind w:firstLine="567"/>
        <w:rPr>
          <w:i/>
          <w:color w:val="BFBFBF"/>
          <w:sz w:val="12"/>
          <w:szCs w:val="12"/>
        </w:rPr>
        <w:sectPr w:rsidR="00C11C68"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58227250"/>
      <w:r w:rsidRPr="00CE1A98">
        <w:rPr>
          <w:rFonts w:ascii="Times New Roman" w:hAnsi="Times New Roman"/>
          <w:color w:val="auto"/>
          <w:sz w:val="28"/>
        </w:rPr>
        <w:lastRenderedPageBreak/>
        <w:t>2. ОБЩИЕ ПОЛОЖЕНИЯ</w:t>
      </w:r>
      <w:bookmarkEnd w:id="9"/>
      <w:bookmarkEnd w:id="10"/>
      <w:bookmarkEnd w:id="11"/>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58227251"/>
      <w:bookmarkStart w:id="15" w:name="_Toc19698398"/>
      <w:bookmarkStart w:id="16" w:name="_Toc37260738"/>
      <w:bookmarkStart w:id="17" w:name="_Ref126000848"/>
      <w:r w:rsidRPr="00CE1A98">
        <w:rPr>
          <w:b/>
          <w:lang w:eastAsia="x-none"/>
        </w:rPr>
        <w:t>Предмет</w:t>
      </w:r>
      <w:r w:rsidRPr="00CE1A98">
        <w:rPr>
          <w:b/>
          <w:lang w:val="x-none" w:eastAsia="x-none"/>
        </w:rPr>
        <w:t xml:space="preserve"> </w:t>
      </w:r>
      <w:bookmarkEnd w:id="12"/>
      <w:r w:rsidRPr="00CE1A98">
        <w:rPr>
          <w:b/>
          <w:lang w:eastAsia="x-none"/>
        </w:rPr>
        <w:t>закупки</w:t>
      </w:r>
      <w:bookmarkEnd w:id="13"/>
      <w:bookmarkEnd w:id="14"/>
    </w:p>
    <w:p w14:paraId="435C706A" w14:textId="56C811E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C8230C">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C8230C">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8"/>
    </w:p>
    <w:p w14:paraId="4C516E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РАЗДЕЛ_IV._ТЕХНИЧЕСКОЕ_1"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7B13AEB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C8230C">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461DA717" w14:textId="5931432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C8230C">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0"/>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58227252"/>
      <w:r w:rsidRPr="00CE1A98">
        <w:rPr>
          <w:b/>
        </w:rPr>
        <w:t>Правовая основа закупки</w:t>
      </w:r>
      <w:bookmarkEnd w:id="15"/>
      <w:bookmarkEnd w:id="16"/>
      <w:bookmarkEnd w:id="21"/>
      <w:bookmarkEnd w:id="22"/>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7"/>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58227253"/>
      <w:bookmarkStart w:id="27" w:name="_Toc23149534"/>
      <w:r w:rsidRPr="00CE1A98">
        <w:rPr>
          <w:b/>
        </w:rPr>
        <w:t xml:space="preserve">Информационное обеспечение </w:t>
      </w:r>
      <w:bookmarkEnd w:id="23"/>
      <w:bookmarkEnd w:id="24"/>
      <w:r w:rsidRPr="00CE1A98">
        <w:rPr>
          <w:b/>
        </w:rPr>
        <w:t>закупки</w:t>
      </w:r>
      <w:bookmarkEnd w:id="25"/>
      <w:bookmarkEnd w:id="26"/>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9"/>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sidRPr="00CE1A9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DE387A9" w14:textId="77777777" w:rsidR="00A42C23" w:rsidRPr="00CE1A98" w:rsidRDefault="00A42C23" w:rsidP="00A42C23">
      <w:pPr>
        <w:overflowPunct w:val="0"/>
        <w:autoSpaceDE w:val="0"/>
        <w:autoSpaceDN w:val="0"/>
        <w:adjustRightInd w:val="0"/>
        <w:ind w:left="709"/>
        <w:jc w:val="both"/>
        <w:rPr>
          <w:bCs/>
        </w:rPr>
      </w:pPr>
    </w:p>
    <w:p w14:paraId="3CD8334A" w14:textId="77777777" w:rsidR="00A42C23" w:rsidRPr="00CE1A98" w:rsidRDefault="00A42C23" w:rsidP="00A42C23">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58227254"/>
      <w:bookmarkStart w:id="36" w:name="_Toc521347980"/>
      <w:bookmarkStart w:id="37" w:name="_Toc19698400"/>
      <w:bookmarkStart w:id="38" w:name="_Toc37260743"/>
      <w:bookmarkStart w:id="39" w:name="_Ref441222309"/>
      <w:r w:rsidRPr="00CE1A98">
        <w:rPr>
          <w:b/>
          <w:sz w:val="28"/>
        </w:rPr>
        <w:t>ТРЕБОВАНИЯ К УЧАСТНИКУ, А ТАКЖЕ К ДОКУМЕНТАМ, ПОДТВЕРЖДАЮЩИМ ДАННЫЕ ТРЕБОВАНИЯ</w:t>
      </w:r>
      <w:bookmarkEnd w:id="34"/>
      <w:bookmarkEnd w:id="35"/>
    </w:p>
    <w:p w14:paraId="4D347001" w14:textId="77777777" w:rsidR="00ED5DE9" w:rsidRPr="00CE1A98" w:rsidRDefault="00A42C23" w:rsidP="00A42C23">
      <w:pPr>
        <w:pStyle w:val="ae"/>
        <w:keepNext/>
        <w:numPr>
          <w:ilvl w:val="1"/>
          <w:numId w:val="4"/>
        </w:numPr>
        <w:tabs>
          <w:tab w:val="num" w:pos="1069"/>
        </w:tabs>
        <w:spacing w:before="120" w:beforeAutospacing="0" w:after="120" w:afterAutospacing="0"/>
        <w:ind w:left="1069"/>
        <w:jc w:val="both"/>
        <w:outlineLvl w:val="1"/>
        <w:rPr>
          <w:b/>
        </w:rPr>
      </w:pPr>
      <w:r w:rsidRPr="00CE1A98">
        <w:rPr>
          <w:b/>
        </w:rPr>
        <w:t xml:space="preserve"> </w:t>
      </w:r>
      <w:bookmarkStart w:id="40" w:name="_Toc54336093"/>
      <w:bookmarkStart w:id="41" w:name="_Toc58227255"/>
    </w:p>
    <w:p w14:paraId="6FB9B332" w14:textId="77777777" w:rsidR="00A42C23" w:rsidRPr="00CE1A98" w:rsidRDefault="00ED5DE9" w:rsidP="00ED5DE9">
      <w:pPr>
        <w:pStyle w:val="ae"/>
        <w:keepNext/>
        <w:tabs>
          <w:tab w:val="num" w:pos="2771"/>
        </w:tabs>
        <w:spacing w:before="120" w:beforeAutospacing="0" w:after="120" w:afterAutospacing="0"/>
        <w:ind w:left="1069"/>
        <w:jc w:val="both"/>
        <w:outlineLvl w:val="1"/>
        <w:rPr>
          <w:b/>
        </w:rPr>
      </w:pPr>
      <w:r w:rsidRPr="00CE1A98">
        <w:rPr>
          <w:b/>
        </w:rPr>
        <w:t>3.1.</w:t>
      </w:r>
      <w:r w:rsidR="00A42C23" w:rsidRPr="00CE1A98">
        <w:rPr>
          <w:b/>
        </w:rPr>
        <w:t>Участ</w:t>
      </w:r>
      <w:bookmarkEnd w:id="36"/>
      <w:bookmarkEnd w:id="37"/>
      <w:bookmarkEnd w:id="38"/>
      <w:bookmarkEnd w:id="40"/>
      <w:bookmarkEnd w:id="41"/>
      <w:r w:rsidR="00A42C23" w:rsidRPr="00CE1A98">
        <w:rPr>
          <w:b/>
        </w:rPr>
        <w:t>ие в закупке</w:t>
      </w:r>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CE1A98">
        <w:rPr>
          <w:b/>
        </w:rPr>
        <w:t xml:space="preserve"> </w:t>
      </w:r>
      <w:bookmarkStart w:id="46" w:name="_Toc54336094"/>
      <w:bookmarkStart w:id="47" w:name="_Ref55316993"/>
      <w:bookmarkStart w:id="48" w:name="_Toc58227256"/>
      <w:r w:rsidRPr="00CE1A9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3008FB0" w14:textId="17A09EA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C8230C">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9"/>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C8230C">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779559CE" w14:textId="79353ED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C8230C">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1"/>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2"/>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58227257"/>
      <w:r w:rsidRPr="00CE1A9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7777777"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Pr="00CE1A98">
        <w:rPr>
          <w:bCs/>
        </w:rPr>
        <w:t xml:space="preserve"> 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1BDD4BEB"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C8230C">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CE1A98">
        <w:rPr>
          <w:bCs/>
        </w:rPr>
        <w:lastRenderedPageBreak/>
        <w:t xml:space="preserve">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58227258"/>
      <w:r w:rsidRPr="00CE1A98">
        <w:rPr>
          <w:b/>
        </w:rPr>
        <w:t xml:space="preserve">Расходы на участие в </w:t>
      </w:r>
      <w:bookmarkEnd w:id="56"/>
      <w:r w:rsidRPr="00CE1A98">
        <w:rPr>
          <w:b/>
        </w:rPr>
        <w:t>закупке</w:t>
      </w:r>
      <w:bookmarkEnd w:id="57"/>
      <w:bookmarkEnd w:id="58"/>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58227259"/>
      <w:r w:rsidRPr="00CE1A98">
        <w:rPr>
          <w:b/>
          <w:sz w:val="28"/>
        </w:rPr>
        <w:t>ПОРЯДОК ПРЕДОСТАВЛЕНИЯ РАЗЪЯСНЕНИЙ, ИЗМЕНЕНИЯ ИЗВЕЩЕНИЯ, ПОРЯДОК ОТМЕНЫ ЗАКУПКИ</w:t>
      </w:r>
      <w:bookmarkEnd w:id="59"/>
      <w:bookmarkEnd w:id="60"/>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8227260"/>
      <w:bookmarkStart w:id="62" w:name="_Toc54336098"/>
      <w:r w:rsidRPr="00CE1A98">
        <w:rPr>
          <w:b/>
        </w:rPr>
        <w:t>Порядок предоставления разъяснений положений извещения</w:t>
      </w:r>
      <w:bookmarkEnd w:id="61"/>
      <w:r w:rsidRPr="00CE1A98">
        <w:rPr>
          <w:b/>
        </w:rPr>
        <w:t xml:space="preserve"> </w:t>
      </w:r>
      <w:bookmarkEnd w:id="62"/>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4F9E0DE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C8230C">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3"/>
    </w:p>
    <w:p w14:paraId="3E6F40C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401ECC6" w14:textId="0D957A2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C8230C">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8227261"/>
      <w:bookmarkStart w:id="66" w:name="_Toc54336099"/>
      <w:r w:rsidRPr="00CE1A98">
        <w:rPr>
          <w:b/>
        </w:rPr>
        <w:t>Порядок внесения изменений в извещение</w:t>
      </w:r>
      <w:bookmarkEnd w:id="65"/>
      <w:r w:rsidRPr="00CE1A98">
        <w:rPr>
          <w:b/>
        </w:rPr>
        <w:t xml:space="preserve"> </w:t>
      </w:r>
      <w:bookmarkEnd w:id="66"/>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7"/>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58227262"/>
      <w:r w:rsidRPr="00CE1A98">
        <w:rPr>
          <w:b/>
        </w:rPr>
        <w:t xml:space="preserve">Порядок отмены </w:t>
      </w:r>
      <w:bookmarkEnd w:id="68"/>
      <w:r w:rsidRPr="00CE1A98">
        <w:rPr>
          <w:b/>
        </w:rPr>
        <w:t>закупки</w:t>
      </w:r>
      <w:bookmarkEnd w:id="69"/>
      <w:bookmarkEnd w:id="70"/>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202E5FF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C8230C">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58227263"/>
      <w:r w:rsidRPr="00CE1A98">
        <w:rPr>
          <w:b/>
          <w:sz w:val="28"/>
        </w:rPr>
        <w:t>ТРЕБОВАНИЯ К СОДЕРЖАНИЮ, ФОРМЕ, ОФОРМЛЕНИЮ И</w:t>
      </w:r>
      <w:bookmarkStart w:id="75" w:name="_Toc8834858"/>
      <w:bookmarkEnd w:id="72"/>
      <w:r w:rsidRPr="00CE1A98">
        <w:rPr>
          <w:b/>
          <w:sz w:val="28"/>
        </w:rPr>
        <w:t xml:space="preserve"> СОСТАВУ ЗАЯВКИ НА УЧАСТИЕ В </w:t>
      </w:r>
      <w:bookmarkEnd w:id="75"/>
      <w:r w:rsidRPr="00CE1A98">
        <w:rPr>
          <w:b/>
          <w:sz w:val="28"/>
        </w:rPr>
        <w:t>ЗАКУПКЕ</w:t>
      </w:r>
      <w:bookmarkEnd w:id="73"/>
      <w:bookmarkEnd w:id="74"/>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58227264"/>
      <w:bookmarkStart w:id="81" w:name="_Toc8834859"/>
      <w:bookmarkStart w:id="82" w:name="_Hlk527991194"/>
      <w:bookmarkStart w:id="83" w:name="_Hlk527991206"/>
      <w:r w:rsidRPr="00CE1A98">
        <w:rPr>
          <w:b/>
        </w:rPr>
        <w:t xml:space="preserve">Общие требования к </w:t>
      </w:r>
      <w:bookmarkEnd w:id="76"/>
      <w:r w:rsidRPr="00CE1A98">
        <w:rPr>
          <w:b/>
        </w:rPr>
        <w:t>заявке</w:t>
      </w:r>
      <w:bookmarkEnd w:id="77"/>
      <w:bookmarkEnd w:id="78"/>
      <w:r w:rsidRPr="00CE1A98">
        <w:rPr>
          <w:b/>
        </w:rPr>
        <w:t>, а также к документам, входящим в состав заявки</w:t>
      </w:r>
      <w:bookmarkEnd w:id="79"/>
      <w:bookmarkEnd w:id="80"/>
      <w:r w:rsidRPr="00CE1A98">
        <w:rPr>
          <w:b/>
        </w:rPr>
        <w:t xml:space="preserve"> </w:t>
      </w:r>
      <w:bookmarkEnd w:id="81"/>
      <w:bookmarkEnd w:id="82"/>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58227265"/>
      <w:bookmarkStart w:id="89" w:name="_Hlk527994838"/>
      <w:bookmarkEnd w:id="84"/>
      <w:r w:rsidRPr="00CE1A98">
        <w:rPr>
          <w:b/>
        </w:rPr>
        <w:t xml:space="preserve">Язык документов, входящих в состав заявки на участие в </w:t>
      </w:r>
      <w:bookmarkEnd w:id="86"/>
      <w:r w:rsidRPr="00CE1A98">
        <w:rPr>
          <w:b/>
        </w:rPr>
        <w:t>закупке</w:t>
      </w:r>
      <w:bookmarkEnd w:id="87"/>
      <w:bookmarkEnd w:id="88"/>
    </w:p>
    <w:bookmarkEnd w:id="89"/>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58227266"/>
      <w:r w:rsidRPr="00CE1A98">
        <w:rPr>
          <w:b/>
        </w:rPr>
        <w:lastRenderedPageBreak/>
        <w:t xml:space="preserve">Валюта заявки на участие в </w:t>
      </w:r>
      <w:bookmarkEnd w:id="90"/>
      <w:r w:rsidRPr="00CE1A98">
        <w:rPr>
          <w:b/>
        </w:rPr>
        <w:t>закупке</w:t>
      </w:r>
      <w:bookmarkEnd w:id="91"/>
      <w:bookmarkEnd w:id="92"/>
      <w:bookmarkEnd w:id="93"/>
    </w:p>
    <w:p w14:paraId="073F1C0A" w14:textId="7489BC7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C8230C">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58227267"/>
      <w:r w:rsidRPr="00CE1A98">
        <w:rPr>
          <w:b/>
        </w:rPr>
        <w:t xml:space="preserve">Требования к содержанию документов, входящих в состав заявки на участие в </w:t>
      </w:r>
      <w:bookmarkEnd w:id="94"/>
      <w:r w:rsidRPr="00CE1A98">
        <w:rPr>
          <w:b/>
        </w:rPr>
        <w:t>закупке</w:t>
      </w:r>
      <w:bookmarkEnd w:id="95"/>
      <w:bookmarkEnd w:id="96"/>
    </w:p>
    <w:p w14:paraId="5D8780A6" w14:textId="579C964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C8230C">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7"/>
      <w:r w:rsidRPr="00CE1A98">
        <w:rPr>
          <w:bCs/>
        </w:rPr>
        <w:t xml:space="preserve"> </w:t>
      </w:r>
    </w:p>
    <w:p w14:paraId="325F4F6D" w14:textId="437D076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C8230C">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58227268"/>
      <w:bookmarkStart w:id="102" w:name="_Hlk528068221"/>
      <w:r w:rsidRPr="00CE1A98">
        <w:rPr>
          <w:b/>
        </w:rPr>
        <w:t>Требования к ценовому предложению</w:t>
      </w:r>
      <w:bookmarkEnd w:id="98"/>
      <w:bookmarkEnd w:id="99"/>
      <w:bookmarkEnd w:id="100"/>
      <w:bookmarkEnd w:id="101"/>
    </w:p>
    <w:bookmarkEnd w:id="102"/>
    <w:p w14:paraId="089E3FEA" w14:textId="075B1A5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C8230C">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34C6839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C8230C">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58227269"/>
      <w:r w:rsidRPr="00CE1A9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w:t>
      </w:r>
      <w:r w:rsidRPr="00CE1A98">
        <w:rPr>
          <w:b/>
        </w:rPr>
        <w:lastRenderedPageBreak/>
        <w:t>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FD200C1" w14:textId="77777777"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58227270"/>
      <w:bookmarkEnd w:id="39"/>
      <w:r w:rsidRPr="00CE1A98">
        <w:rPr>
          <w:b/>
          <w:sz w:val="28"/>
        </w:rPr>
        <w:t>ПОРЯДОК ПОДАЧИ ЗАЯВОК</w:t>
      </w:r>
      <w:bookmarkEnd w:id="104"/>
      <w:bookmarkEnd w:id="105"/>
      <w:bookmarkEnd w:id="106"/>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58227271"/>
      <w:bookmarkStart w:id="111" w:name="_Hlk528068338"/>
      <w:r w:rsidRPr="00CE1A98">
        <w:rPr>
          <w:b/>
        </w:rPr>
        <w:t>Порядок подачи заявок</w:t>
      </w:r>
      <w:bookmarkEnd w:id="107"/>
      <w:bookmarkEnd w:id="108"/>
      <w:bookmarkEnd w:id="109"/>
      <w:bookmarkEnd w:id="110"/>
      <w:r w:rsidRPr="00CE1A98">
        <w:rPr>
          <w:b/>
        </w:rPr>
        <w:t xml:space="preserve"> </w:t>
      </w:r>
    </w:p>
    <w:bookmarkEnd w:id="111"/>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2"/>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281C8E9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C8230C">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58227272"/>
      <w:r w:rsidRPr="00CE1A98">
        <w:rPr>
          <w:b/>
        </w:rPr>
        <w:t xml:space="preserve">Обеспечение </w:t>
      </w:r>
      <w:bookmarkEnd w:id="113"/>
      <w:r w:rsidRPr="00CE1A98">
        <w:rPr>
          <w:b/>
        </w:rPr>
        <w:t>заявки на участие в закупке</w:t>
      </w:r>
      <w:bookmarkEnd w:id="114"/>
      <w:bookmarkEnd w:id="115"/>
      <w:bookmarkEnd w:id="116"/>
    </w:p>
    <w:p w14:paraId="390FD0A5" w14:textId="0BE4F30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C8230C">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CE1A98">
        <w:lastRenderedPageBreak/>
        <w:t xml:space="preserve">банковскую деятельность на территории РФ на основании лицензии Банка России. </w:t>
      </w:r>
      <w:bookmarkStart w:id="117"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7"/>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8"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w:t>
      </w:r>
      <w:r w:rsidRPr="00CE1A98">
        <w:rPr>
          <w:bCs/>
        </w:rPr>
        <w:lastRenderedPageBreak/>
        <w:t>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557CEAB2"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C8230C">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58227273"/>
      <w:r w:rsidRPr="00CE1A98">
        <w:rPr>
          <w:b/>
        </w:rPr>
        <w:t>Порядок внесения изменений или порядок отзыва заявок</w:t>
      </w:r>
      <w:bookmarkEnd w:id="119"/>
      <w:bookmarkEnd w:id="120"/>
      <w:bookmarkEnd w:id="121"/>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58227274"/>
      <w:r w:rsidRPr="00CE1A98">
        <w:rPr>
          <w:b/>
        </w:rPr>
        <w:t>Особенности подачи и рассмотрения заявки, содержащей альтернативные предложения</w:t>
      </w:r>
      <w:bookmarkEnd w:id="122"/>
      <w:bookmarkEnd w:id="123"/>
    </w:p>
    <w:p w14:paraId="7D6AE3C9" w14:textId="228667E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C8230C">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C8230C">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58227275"/>
      <w:bookmarkStart w:id="127" w:name="_Hlk533421633"/>
      <w:bookmarkStart w:id="128" w:name="_Hlk528068349"/>
      <w:bookmarkStart w:id="129" w:name="_Hlk528751296"/>
      <w:r w:rsidRPr="00CE1A98">
        <w:rPr>
          <w:b/>
          <w:sz w:val="28"/>
        </w:rPr>
        <w:lastRenderedPageBreak/>
        <w:t>ПОРЯДОК РАССМОТРЕНИЯ</w:t>
      </w:r>
      <w:bookmarkEnd w:id="124"/>
      <w:r w:rsidRPr="00CE1A98">
        <w:rPr>
          <w:b/>
          <w:sz w:val="28"/>
        </w:rPr>
        <w:t>, ОЦЕНКИ И СОПОСТАВЛЕНИЯ ЗАЯВОК, ПОДВЕДЕНИЕ ИТОГОВ ЗАКУПКИ</w:t>
      </w:r>
      <w:bookmarkEnd w:id="125"/>
      <w:bookmarkEnd w:id="126"/>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58227276"/>
      <w:bookmarkStart w:id="133" w:name="_Toc523244469"/>
      <w:bookmarkEnd w:id="127"/>
      <w:r w:rsidRPr="00CE1A98">
        <w:rPr>
          <w:b/>
        </w:rPr>
        <w:t xml:space="preserve">Порядок рассмотрения заявок на участие в </w:t>
      </w:r>
      <w:bookmarkEnd w:id="130"/>
      <w:r w:rsidRPr="00CE1A98">
        <w:rPr>
          <w:b/>
        </w:rPr>
        <w:t>закупке</w:t>
      </w:r>
      <w:bookmarkEnd w:id="131"/>
      <w:bookmarkEnd w:id="132"/>
    </w:p>
    <w:p w14:paraId="3ED229C4" w14:textId="1A2FDA5A"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C8230C">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4"/>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7"/>
      <w:bookmarkEnd w:id="138"/>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CE1A98">
        <w:t>В случаях, влияющих на допуск участника к закупке или оценку его заявки на участие в закупке:</w:t>
      </w:r>
      <w:bookmarkEnd w:id="139"/>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0"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0"/>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184B4AE0"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C8230C">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C8230C">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пп.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C8230C">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C8230C">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C8230C">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382F46BB"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C8230C">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1"/>
    </w:p>
    <w:p w14:paraId="47F4C830" w14:textId="323061D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C8230C">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C8230C">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55320877"/>
      <w:r w:rsidRPr="00CE1A98">
        <w:t>Основаниями для отказа в допуске являются:</w:t>
      </w:r>
      <w:bookmarkEnd w:id="144"/>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lastRenderedPageBreak/>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НМЦед.;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58227277"/>
      <w:r w:rsidRPr="00CE1A98">
        <w:rPr>
          <w:b/>
        </w:rPr>
        <w:t>Порядок оценки и сопоставления заявок на участие в закупке</w:t>
      </w:r>
      <w:bookmarkEnd w:id="145"/>
      <w:r w:rsidRPr="00CE1A98">
        <w:rPr>
          <w:b/>
        </w:rPr>
        <w:t>, определения победителя закупки, подведения итогов закупки</w:t>
      </w:r>
      <w:bookmarkEnd w:id="146"/>
      <w:bookmarkEnd w:id="147"/>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76C7D3FF"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C8230C">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C8230C">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58227278"/>
      <w:r w:rsidRPr="00CE1A98">
        <w:rPr>
          <w:b/>
        </w:rPr>
        <w:t>Порядок проведения переторжки</w:t>
      </w:r>
      <w:bookmarkEnd w:id="148"/>
      <w:bookmarkEnd w:id="149"/>
      <w:bookmarkEnd w:id="150"/>
      <w:bookmarkEnd w:id="151"/>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4980A094"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C8230C">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58227279"/>
      <w:bookmarkEnd w:id="135"/>
      <w:bookmarkEnd w:id="136"/>
      <w:r w:rsidRPr="00CE1A98">
        <w:rPr>
          <w:b/>
        </w:rPr>
        <w:t>Преддоговорные переговоры</w:t>
      </w:r>
      <w:bookmarkEnd w:id="152"/>
      <w:bookmarkEnd w:id="153"/>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4" w:name="_Ref55321214"/>
      <w:r w:rsidRPr="00CE1A98">
        <w:t>Преддоговорные переговоры могут проводиться:</w:t>
      </w:r>
      <w:bookmarkEnd w:id="154"/>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3797A4E0"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 xml:space="preserve"> </w:t>
      </w:r>
      <w:bookmarkStart w:id="155" w:name="_Toc428265384"/>
      <w:bookmarkStart w:id="156"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C8230C">
        <w:t>7.4.2</w:t>
      </w:r>
      <w:r w:rsidRPr="00CE1A98">
        <w:fldChar w:fldCharType="end"/>
      </w:r>
      <w:r w:rsidRPr="00CE1A98">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58227280"/>
      <w:bookmarkEnd w:id="133"/>
      <w:r w:rsidRPr="00CE1A98">
        <w:rPr>
          <w:b/>
          <w:sz w:val="28"/>
        </w:rPr>
        <w:t>ЗАКЛЮЧЕНИЕ ДОГОВОРА</w:t>
      </w:r>
      <w:bookmarkEnd w:id="159"/>
      <w:bookmarkEnd w:id="160"/>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58227281"/>
      <w:r w:rsidRPr="00CE1A98">
        <w:rPr>
          <w:b/>
        </w:rPr>
        <w:t>Порядок заключения договора</w:t>
      </w:r>
      <w:bookmarkEnd w:id="161"/>
      <w:bookmarkEnd w:id="162"/>
    </w:p>
    <w:p w14:paraId="3C25C181"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CE1A98">
        <w:t>Условия заключаемого договора определяются</w:t>
      </w:r>
      <w:bookmarkEnd w:id="163"/>
      <w:bookmarkEnd w:id="164"/>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54441045" w14:textId="54ACF604"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C8230C">
        <w:t>8.1.2</w:t>
      </w:r>
      <w:r w:rsidRPr="00CE1A98">
        <w:fldChar w:fldCharType="end"/>
      </w:r>
      <w:r w:rsidRPr="00CE1A98">
        <w:t xml:space="preserve"> настоящего раздела, могут быть увеличены в следующих случаях:</w:t>
      </w:r>
      <w:bookmarkEnd w:id="166"/>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24360A68"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C8230C">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7"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8"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8"/>
    </w:p>
    <w:p w14:paraId="05C4D4C0" w14:textId="77777777"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9" w:name="_Ref55291404"/>
    </w:p>
    <w:p w14:paraId="6B228384" w14:textId="0193D9CA"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C8230C">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C8230C">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C8230C">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w:t>
      </w:r>
      <w:r w:rsidRPr="00CE1A98">
        <w:lastRenderedPageBreak/>
        <w:t xml:space="preserve">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233DE11E"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C8230C">
        <w:t>8.1.8</w:t>
      </w:r>
      <w:r w:rsidRPr="00CE1A98">
        <w:fldChar w:fldCharType="end"/>
      </w:r>
      <w:r w:rsidRPr="00CE1A98">
        <w:t xml:space="preserve"> настоящего раздела, и направляет на подписание Заказчику.</w:t>
      </w:r>
    </w:p>
    <w:p w14:paraId="35725FD4" w14:textId="3B266D31"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C8230C">
        <w:t>8.1.8</w:t>
      </w:r>
      <w:r w:rsidRPr="00CE1A98">
        <w:fldChar w:fldCharType="end"/>
      </w:r>
      <w:r w:rsidRPr="00CE1A98">
        <w:t xml:space="preserve"> настоящего раздела, Заказчик подписывает договор и направляет участнику. </w:t>
      </w:r>
    </w:p>
    <w:p w14:paraId="7FD3103E" w14:textId="152A82EC"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0"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C8230C">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58227282"/>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615A9C97"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53859448"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C8230C">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C8230C">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13BBAC54"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C8230C">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58227283"/>
      <w:r w:rsidRPr="00CE1A98">
        <w:rPr>
          <w:b/>
        </w:rPr>
        <w:t>Антидемпинговые меры</w:t>
      </w:r>
      <w:bookmarkEnd w:id="173"/>
      <w:bookmarkEnd w:id="174"/>
      <w:bookmarkEnd w:id="175"/>
      <w:bookmarkEnd w:id="176"/>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7" w:name="_Ref57202241"/>
      <w:r w:rsidRPr="00CE1A98">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4D80592F" w14:textId="15A26688"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C8230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w:t>
      </w:r>
      <w:r w:rsidRPr="00CE1A98">
        <w:rPr>
          <w:spacing w:val="-6"/>
        </w:rPr>
        <w:lastRenderedPageBreak/>
        <w:t xml:space="preserve">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250"/>
      <w:bookmarkStart w:id="180" w:name="_Toc58227284"/>
      <w:r w:rsidRPr="00CE1A98">
        <w:rPr>
          <w:b/>
        </w:rPr>
        <w:t>Обеспечение исполнения договора</w:t>
      </w:r>
      <w:bookmarkEnd w:id="178"/>
      <w:bookmarkEnd w:id="179"/>
      <w:bookmarkEnd w:id="180"/>
    </w:p>
    <w:p w14:paraId="48F4AA7E" w14:textId="3A2CE02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C8230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C8230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7D131FB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C8230C">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C8230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1"/>
      <w:r w:rsidRPr="00CE1A98">
        <w:t xml:space="preserve"> </w:t>
      </w:r>
    </w:p>
    <w:p w14:paraId="6CF16BB8" w14:textId="112E6F6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C8230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04BE678F" w14:textId="44BCAF8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C8230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439B568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C8230C">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C8230C">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C8230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lastRenderedPageBreak/>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58227285"/>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t xml:space="preserve">неподписание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CE1A98">
        <w:rPr>
          <w:spacing w:val="-6"/>
        </w:rPr>
        <w:t>При уклонении лица, с которым заключается договор, от подписания такого договора, Заказчик:</w:t>
      </w:r>
      <w:bookmarkEnd w:id="186"/>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4FBE95D2"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пп.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C8230C">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58227286"/>
      <w:r w:rsidRPr="00CE1A98">
        <w:rPr>
          <w:b/>
        </w:rPr>
        <w:t>Каналы связи, по которым можно сообщить о фактах злоупотребления при проведении закупки</w:t>
      </w:r>
      <w:bookmarkEnd w:id="187"/>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58227287"/>
      <w:bookmarkEnd w:id="128"/>
      <w:bookmarkEnd w:id="129"/>
      <w:bookmarkEnd w:id="188"/>
      <w:r w:rsidRPr="00CE1A98">
        <w:rPr>
          <w:rFonts w:ascii="Times New Roman" w:eastAsia="MS Mincho" w:hAnsi="Times New Roman"/>
          <w:color w:val="17365D"/>
          <w:kern w:val="32"/>
          <w:szCs w:val="24"/>
          <w:lang w:val="x-none" w:eastAsia="x-none"/>
        </w:rPr>
        <w:lastRenderedPageBreak/>
        <w:t xml:space="preserve">РАЗДЕЛ II. </w:t>
      </w:r>
      <w:r w:rsidRPr="00CE1A98">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912"/>
        <w:gridCol w:w="7590"/>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1" w:name="_2.1._Общие_сведения"/>
            <w:bookmarkEnd w:id="191"/>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C11C68"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3" w:name="_Ref55316328"/>
            <w:bookmarkEnd w:id="192"/>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7CA49C85" w14:textId="4F6B3839" w:rsidR="008F0A7F" w:rsidRPr="00CE1A98" w:rsidRDefault="00C11C68" w:rsidP="008F0A7F">
            <w:pPr>
              <w:autoSpaceDE w:val="0"/>
              <w:autoSpaceDN w:val="0"/>
              <w:adjustRightInd w:val="0"/>
              <w:rPr>
                <w:rFonts w:eastAsia="Calibri"/>
                <w:bCs/>
                <w:color w:val="000000"/>
              </w:rPr>
            </w:pPr>
            <w:r>
              <w:rPr>
                <w:rFonts w:eastAsia="Calibri"/>
                <w:bCs/>
                <w:color w:val="000000"/>
              </w:rPr>
              <w:t>Ахметзянова Венера Фанитовна</w:t>
            </w:r>
          </w:p>
          <w:p w14:paraId="5284120B" w14:textId="738A210F" w:rsidR="00CD4F68" w:rsidRPr="007619A2" w:rsidRDefault="008F0A7F" w:rsidP="008F0A7F">
            <w:pPr>
              <w:autoSpaceDE w:val="0"/>
              <w:autoSpaceDN w:val="0"/>
              <w:adjustRightInd w:val="0"/>
              <w:rPr>
                <w:rFonts w:eastAsia="Calibri"/>
                <w:bCs/>
                <w:color w:val="000000"/>
              </w:rPr>
            </w:pPr>
            <w:r w:rsidRPr="00CE1A98">
              <w:rPr>
                <w:rFonts w:eastAsia="Calibri"/>
                <w:bCs/>
                <w:color w:val="000000"/>
              </w:rPr>
              <w:t>тел</w:t>
            </w:r>
            <w:r w:rsidRPr="007619A2">
              <w:rPr>
                <w:rFonts w:eastAsia="Calibri"/>
                <w:bCs/>
                <w:color w:val="000000"/>
              </w:rPr>
              <w:t>. + 7 (347) 221-5</w:t>
            </w:r>
            <w:r w:rsidR="00C11C68" w:rsidRPr="007619A2">
              <w:rPr>
                <w:rFonts w:eastAsia="Calibri"/>
                <w:bCs/>
                <w:color w:val="000000"/>
              </w:rPr>
              <w:t>6</w:t>
            </w:r>
            <w:r w:rsidRPr="007619A2">
              <w:rPr>
                <w:rFonts w:eastAsia="Calibri"/>
                <w:bCs/>
                <w:color w:val="000000"/>
              </w:rPr>
              <w:t>-6</w:t>
            </w:r>
            <w:r w:rsidR="00C11C68" w:rsidRPr="007619A2">
              <w:rPr>
                <w:rFonts w:eastAsia="Calibri"/>
                <w:bCs/>
                <w:color w:val="000000"/>
              </w:rPr>
              <w:t>1</w:t>
            </w:r>
            <w:r w:rsidRPr="007619A2">
              <w:rPr>
                <w:rFonts w:eastAsia="Calibri"/>
                <w:bCs/>
                <w:color w:val="000000"/>
              </w:rPr>
              <w:t xml:space="preserve">, </w:t>
            </w:r>
            <w:r w:rsidRPr="00CE1A98">
              <w:rPr>
                <w:rFonts w:eastAsia="Calibri"/>
                <w:bCs/>
                <w:color w:val="000000"/>
                <w:lang w:val="en-US"/>
              </w:rPr>
              <w:t>e</w:t>
            </w:r>
            <w:r w:rsidRPr="007619A2">
              <w:rPr>
                <w:rFonts w:eastAsia="Calibri"/>
                <w:bCs/>
                <w:color w:val="000000"/>
              </w:rPr>
              <w:t>-</w:t>
            </w:r>
            <w:r w:rsidRPr="00CE1A98">
              <w:rPr>
                <w:rFonts w:eastAsia="Calibri"/>
                <w:bCs/>
                <w:color w:val="000000"/>
                <w:lang w:val="en-US"/>
              </w:rPr>
              <w:t>mail</w:t>
            </w:r>
            <w:r w:rsidRPr="007619A2">
              <w:rPr>
                <w:rFonts w:eastAsia="Calibri"/>
                <w:bCs/>
                <w:color w:val="000000"/>
              </w:rPr>
              <w:t xml:space="preserve">: </w:t>
            </w:r>
            <w:hyperlink r:id="rId28" w:history="1">
              <w:r w:rsidRPr="00CE1A98">
                <w:rPr>
                  <w:rStyle w:val="a4"/>
                  <w:rFonts w:eastAsia="Calibri"/>
                  <w:bCs/>
                  <w:lang w:val="en-US"/>
                </w:rPr>
                <w:t>ouz</w:t>
              </w:r>
              <w:r w:rsidRPr="007619A2">
                <w:rPr>
                  <w:rStyle w:val="a4"/>
                  <w:rFonts w:eastAsia="Calibri"/>
                  <w:bCs/>
                </w:rPr>
                <w:t>@</w:t>
              </w:r>
              <w:r w:rsidRPr="00CE1A98">
                <w:rPr>
                  <w:rStyle w:val="a4"/>
                  <w:rFonts w:eastAsia="Calibri"/>
                  <w:bCs/>
                  <w:lang w:val="en-US"/>
                </w:rPr>
                <w:t>bashtel</w:t>
              </w:r>
              <w:r w:rsidRPr="007619A2">
                <w:rPr>
                  <w:rStyle w:val="a4"/>
                  <w:rFonts w:eastAsia="Calibri"/>
                  <w:bCs/>
                </w:rPr>
                <w:t>.</w:t>
              </w:r>
              <w:r w:rsidRPr="00CE1A98">
                <w:rPr>
                  <w:rStyle w:val="a4"/>
                  <w:rFonts w:eastAsia="Calibri"/>
                  <w:bCs/>
                  <w:lang w:val="en-US"/>
                </w:rPr>
                <w:t>ru</w:t>
              </w:r>
            </w:hyperlink>
          </w:p>
          <w:p w14:paraId="6BB3A68B" w14:textId="77777777" w:rsidR="008F0A7F" w:rsidRPr="007619A2"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009D823F" w14:textId="0E42A9B2" w:rsidR="00565ABF" w:rsidRPr="00A84987" w:rsidRDefault="00C11C68" w:rsidP="00565ABF">
            <w:pPr>
              <w:autoSpaceDE w:val="0"/>
              <w:autoSpaceDN w:val="0"/>
              <w:adjustRightInd w:val="0"/>
              <w:jc w:val="both"/>
              <w:rPr>
                <w:rFonts w:eastAsia="Calibri"/>
                <w:bCs/>
                <w:color w:val="000000"/>
                <w:lang w:eastAsia="en-US"/>
              </w:rPr>
            </w:pPr>
            <w:r>
              <w:rPr>
                <w:rFonts w:eastAsia="Calibri"/>
                <w:bCs/>
                <w:color w:val="000000"/>
                <w:lang w:eastAsia="en-US"/>
              </w:rPr>
              <w:t>Николаев Константин Генадьевич</w:t>
            </w:r>
            <w:r w:rsidR="00565ABF" w:rsidRPr="00A84987">
              <w:rPr>
                <w:rFonts w:eastAsia="Calibri"/>
                <w:bCs/>
                <w:color w:val="000000"/>
                <w:lang w:eastAsia="en-US"/>
              </w:rPr>
              <w:t>,</w:t>
            </w:r>
          </w:p>
          <w:p w14:paraId="6C5CEE91" w14:textId="65450E3F" w:rsidR="00C11C68" w:rsidRPr="007619A2" w:rsidRDefault="00565ABF" w:rsidP="00C11C68">
            <w:pPr>
              <w:autoSpaceDE w:val="0"/>
              <w:autoSpaceDN w:val="0"/>
              <w:adjustRightInd w:val="0"/>
              <w:rPr>
                <w:sz w:val="22"/>
                <w:szCs w:val="22"/>
              </w:rPr>
            </w:pPr>
            <w:r w:rsidRPr="00A84987">
              <w:rPr>
                <w:rFonts w:eastAsia="Calibri"/>
                <w:bCs/>
                <w:color w:val="000000"/>
                <w:lang w:eastAsia="en-US"/>
              </w:rPr>
              <w:t>тел</w:t>
            </w:r>
            <w:r w:rsidRPr="007619A2">
              <w:rPr>
                <w:rFonts w:eastAsia="Calibri"/>
                <w:bCs/>
                <w:color w:val="000000"/>
                <w:lang w:eastAsia="en-US"/>
              </w:rPr>
              <w:t>. + 7 (347) 221-57-</w:t>
            </w:r>
            <w:r w:rsidR="00C11C68" w:rsidRPr="007619A2">
              <w:rPr>
                <w:rFonts w:eastAsia="Calibri"/>
                <w:bCs/>
                <w:color w:val="000000"/>
                <w:lang w:eastAsia="en-US"/>
              </w:rPr>
              <w:t>40</w:t>
            </w:r>
            <w:r w:rsidRPr="007619A2">
              <w:rPr>
                <w:rFonts w:eastAsia="Calibri"/>
                <w:bCs/>
                <w:color w:val="000000"/>
                <w:lang w:eastAsia="en-US"/>
              </w:rPr>
              <w:t xml:space="preserve">, </w:t>
            </w:r>
            <w:r w:rsidRPr="00A84987">
              <w:rPr>
                <w:rFonts w:eastAsia="Calibri"/>
                <w:bCs/>
                <w:color w:val="000000"/>
                <w:lang w:val="en-US" w:eastAsia="en-US"/>
              </w:rPr>
              <w:t>e</w:t>
            </w:r>
            <w:r w:rsidRPr="007619A2">
              <w:rPr>
                <w:rFonts w:eastAsia="Calibri"/>
                <w:bCs/>
                <w:color w:val="000000"/>
                <w:lang w:eastAsia="en-US"/>
              </w:rPr>
              <w:t>-</w:t>
            </w:r>
            <w:r w:rsidRPr="00A84987">
              <w:rPr>
                <w:rFonts w:eastAsia="Calibri"/>
                <w:bCs/>
                <w:color w:val="000000"/>
                <w:lang w:val="en-US" w:eastAsia="en-US"/>
              </w:rPr>
              <w:t>mail</w:t>
            </w:r>
            <w:r w:rsidRPr="007619A2">
              <w:rPr>
                <w:rFonts w:eastAsia="Calibri"/>
                <w:bCs/>
                <w:color w:val="000000"/>
                <w:lang w:eastAsia="en-US"/>
              </w:rPr>
              <w:t xml:space="preserve">: </w:t>
            </w:r>
            <w:hyperlink r:id="rId29" w:history="1">
              <w:r w:rsidR="00C11C68" w:rsidRPr="00937E9B">
                <w:rPr>
                  <w:rStyle w:val="a4"/>
                  <w:rFonts w:eastAsia="Calibri"/>
                  <w:bCs/>
                  <w:lang w:val="en-US" w:eastAsia="en-US"/>
                </w:rPr>
                <w:t>k</w:t>
              </w:r>
              <w:r w:rsidR="00C11C68" w:rsidRPr="007619A2">
                <w:rPr>
                  <w:rStyle w:val="a4"/>
                  <w:rFonts w:eastAsia="Calibri"/>
                  <w:bCs/>
                  <w:lang w:eastAsia="en-US"/>
                </w:rPr>
                <w:t>.</w:t>
              </w:r>
              <w:r w:rsidR="00C11C68" w:rsidRPr="00937E9B">
                <w:rPr>
                  <w:rStyle w:val="a4"/>
                  <w:rFonts w:eastAsia="Calibri"/>
                  <w:bCs/>
                  <w:lang w:val="en-US" w:eastAsia="en-US"/>
                </w:rPr>
                <w:t>nikolaev</w:t>
              </w:r>
              <w:r w:rsidR="00C11C68" w:rsidRPr="007619A2">
                <w:rPr>
                  <w:rStyle w:val="a4"/>
                  <w:rFonts w:eastAsia="Calibri"/>
                  <w:bCs/>
                  <w:lang w:eastAsia="en-US"/>
                </w:rPr>
                <w:t>@</w:t>
              </w:r>
              <w:r w:rsidR="00C11C68" w:rsidRPr="00937E9B">
                <w:rPr>
                  <w:rStyle w:val="a4"/>
                  <w:rFonts w:eastAsia="Calibri"/>
                  <w:bCs/>
                  <w:lang w:val="en-US" w:eastAsia="en-US"/>
                </w:rPr>
                <w:t>bashtel</w:t>
              </w:r>
              <w:r w:rsidR="00C11C68" w:rsidRPr="007619A2">
                <w:rPr>
                  <w:rStyle w:val="a4"/>
                  <w:rFonts w:eastAsia="Calibri"/>
                  <w:bCs/>
                  <w:lang w:eastAsia="en-US"/>
                </w:rPr>
                <w:t>.</w:t>
              </w:r>
              <w:r w:rsidR="00C11C68" w:rsidRPr="00937E9B">
                <w:rPr>
                  <w:rStyle w:val="a4"/>
                  <w:rFonts w:eastAsia="Calibri"/>
                  <w:bCs/>
                  <w:lang w:val="en-US" w:eastAsia="en-US"/>
                </w:rPr>
                <w:t>ru</w:t>
              </w:r>
            </w:hyperlink>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7619A2" w:rsidRDefault="00CD4F68" w:rsidP="00CD4F68">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30"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0AB38263"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C8230C">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D86935"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D86935" w:rsidRPr="00CE1A98" w:rsidRDefault="00D86935" w:rsidP="00D86935">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D86935" w:rsidRPr="00CE1A98" w:rsidRDefault="00D86935" w:rsidP="00D86935">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77065038"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E912874" w14:textId="77777777" w:rsidR="00D86935" w:rsidRPr="00C56C29" w:rsidRDefault="00D86935" w:rsidP="00C56C29">
            <w:pPr>
              <w:shd w:val="clear" w:color="auto" w:fill="FFFFFF" w:themeFill="background1"/>
              <w:jc w:val="both"/>
            </w:pPr>
            <w:r w:rsidRPr="00C56C29">
              <w:t>Минимальное количество Победителей – 1 (один).</w:t>
            </w:r>
          </w:p>
          <w:p w14:paraId="21C9DF2E" w14:textId="24940EA7" w:rsidR="00D86935" w:rsidRPr="00C56C29" w:rsidRDefault="00D86935" w:rsidP="00C56C29">
            <w:pPr>
              <w:shd w:val="clear" w:color="auto" w:fill="FFFFFF" w:themeFill="background1"/>
              <w:jc w:val="both"/>
            </w:pPr>
            <w:r w:rsidRPr="00C56C29">
              <w:t xml:space="preserve">Максимальное количество Победителей по Лоту – </w:t>
            </w:r>
            <w:r w:rsidR="00A51F32" w:rsidRPr="00C56C29">
              <w:t xml:space="preserve">2 </w:t>
            </w:r>
            <w:r w:rsidRPr="00C56C29">
              <w:t>(</w:t>
            </w:r>
            <w:r w:rsidR="00A51F32" w:rsidRPr="00C56C29">
              <w:t>два</w:t>
            </w:r>
            <w:r w:rsidRPr="00C56C29">
              <w:t>).</w:t>
            </w:r>
          </w:p>
          <w:p w14:paraId="5012A200" w14:textId="77777777" w:rsidR="00D86935" w:rsidRPr="00C56C29" w:rsidRDefault="00D86935" w:rsidP="00C56C29">
            <w:pPr>
              <w:shd w:val="clear" w:color="auto" w:fill="FFFFFF" w:themeFill="background1"/>
              <w:jc w:val="both"/>
              <w:rPr>
                <w:rFonts w:eastAsia="Calibri"/>
                <w:b/>
              </w:rPr>
            </w:pPr>
            <w:r w:rsidRPr="00C56C29">
              <w:rPr>
                <w:rFonts w:eastAsia="Calibri"/>
                <w:b/>
              </w:rPr>
              <w:t>Порядок определения Победителей:</w:t>
            </w:r>
          </w:p>
          <w:p w14:paraId="75DDB4E3" w14:textId="77777777" w:rsidR="00D86935" w:rsidRPr="00C56C29" w:rsidRDefault="00D86935" w:rsidP="00C56C29">
            <w:pPr>
              <w:shd w:val="clear" w:color="auto" w:fill="FFFFFF" w:themeFill="background1"/>
              <w:jc w:val="both"/>
              <w:rPr>
                <w:rFonts w:eastAsia="Calibri"/>
              </w:rPr>
            </w:pPr>
            <w:r w:rsidRPr="00C56C29">
              <w:rPr>
                <w:rFonts w:eastAsia="Calibri"/>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55714EF7" w14:textId="77777777" w:rsidR="00D86935" w:rsidRPr="00C56C29" w:rsidRDefault="00D86935" w:rsidP="00C56C29">
            <w:pPr>
              <w:shd w:val="clear" w:color="auto" w:fill="FFFFFF" w:themeFill="background1"/>
              <w:jc w:val="both"/>
            </w:pPr>
            <w:r w:rsidRPr="00C56C29">
              <w:rPr>
                <w:rFonts w:eastAsia="Calibri"/>
              </w:rPr>
              <w:t xml:space="preserve">     </w:t>
            </w:r>
            <w:r w:rsidRPr="00C56C29">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6018F6D4" w14:textId="49E87B6D" w:rsidR="00A51F32" w:rsidRPr="00C56C29" w:rsidRDefault="00D86935" w:rsidP="00C56C29">
            <w:pPr>
              <w:shd w:val="clear" w:color="auto" w:fill="FFFFFF" w:themeFill="background1"/>
              <w:jc w:val="both"/>
              <w:rPr>
                <w:rFonts w:eastAsia="Calibri"/>
              </w:rPr>
            </w:pPr>
            <w:r w:rsidRPr="00C56C29">
              <w:rPr>
                <w:rFonts w:eastAsia="Calibri"/>
              </w:rPr>
              <w:t xml:space="preserve">      </w:t>
            </w:r>
            <w:r w:rsidR="00A51F32" w:rsidRPr="000C3889">
              <w:rPr>
                <w:rFonts w:eastAsia="Calibri"/>
              </w:rPr>
              <w:t>После определения мест всех Участников, Заказчик может направить Участникам, к</w:t>
            </w:r>
            <w:r w:rsidR="00A51F32" w:rsidRPr="00C56C29">
              <w:rPr>
                <w:rFonts w:eastAsia="Calibri"/>
              </w:rPr>
              <w:t>оторые имеют лучшие результаты основного этапа Закупки - потенциальным Победителям, запрос о снижении предложенного ими коэффициента снижения  (скидки) стоимости единицы товара на дату оформления Заказа (далее - Коэффициент) до уровня наименьшего Коэффициента из предложенных Участниками.</w:t>
            </w:r>
          </w:p>
          <w:p w14:paraId="38C20074" w14:textId="77777777" w:rsidR="00A51F32" w:rsidRPr="00C56C29" w:rsidRDefault="00A51F32" w:rsidP="00A51F32">
            <w:pPr>
              <w:jc w:val="both"/>
              <w:rPr>
                <w:rFonts w:eastAsia="Calibri"/>
              </w:rPr>
            </w:pPr>
            <w:r w:rsidRPr="00C56C29">
              <w:rPr>
                <w:rFonts w:eastAsia="Calibri"/>
              </w:rPr>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78DB698A" w14:textId="26E7B9D6" w:rsidR="00D86935" w:rsidRPr="00C56C29" w:rsidRDefault="00D86935" w:rsidP="00D86935">
            <w:pPr>
              <w:jc w:val="both"/>
              <w:rPr>
                <w:rFonts w:eastAsia="Calibri"/>
              </w:rPr>
            </w:pPr>
            <w:r w:rsidRPr="00C56C29">
              <w:rPr>
                <w:rFonts w:eastAsia="Calibri"/>
              </w:rPr>
              <w:t xml:space="preserve">В случае если в установленный срок ответ на запрос не будет получен Заказчиком, Участник признается отказавшимся от снижения Коэффициента. </w:t>
            </w:r>
          </w:p>
          <w:p w14:paraId="1CB71D06" w14:textId="77777777" w:rsidR="00725EDF" w:rsidRPr="000C3889" w:rsidRDefault="00D86935" w:rsidP="00725EDF">
            <w:pPr>
              <w:jc w:val="both"/>
              <w:rPr>
                <w:u w:val="single"/>
              </w:rPr>
            </w:pPr>
            <w:r w:rsidRPr="00C56C29">
              <w:rPr>
                <w:rFonts w:eastAsia="Calibri"/>
              </w:rPr>
              <w:t xml:space="preserve">      В случае признания Победителями нескольких Участников, объем Лота распределяется </w:t>
            </w:r>
            <w:r w:rsidR="00725EDF" w:rsidRPr="000C3889">
              <w:rPr>
                <w:u w:val="single"/>
              </w:rPr>
              <w:t>распределяется в соответствие с Таблицей 1</w:t>
            </w:r>
          </w:p>
          <w:p w14:paraId="53A90324" w14:textId="77777777" w:rsidR="00725EDF" w:rsidRPr="00C56C29" w:rsidRDefault="00725EDF" w:rsidP="00725EDF">
            <w:pPr>
              <w:jc w:val="right"/>
              <w:rPr>
                <w:rFonts w:eastAsia="Calibri"/>
                <w:iCs/>
              </w:rPr>
            </w:pPr>
          </w:p>
          <w:p w14:paraId="5B8FB74A" w14:textId="77777777" w:rsidR="00725EDF" w:rsidRPr="00C56C29" w:rsidRDefault="00725EDF" w:rsidP="00725EDF">
            <w:pPr>
              <w:jc w:val="right"/>
              <w:rPr>
                <w:rFonts w:eastAsia="Calibri"/>
                <w:iCs/>
              </w:rPr>
            </w:pPr>
          </w:p>
          <w:p w14:paraId="09CAEE98" w14:textId="77777777" w:rsidR="00725EDF" w:rsidRPr="00C56C29" w:rsidRDefault="00725EDF" w:rsidP="00725EDF">
            <w:pPr>
              <w:jc w:val="right"/>
              <w:rPr>
                <w:rFonts w:eastAsia="Calibri"/>
                <w:iCs/>
              </w:rPr>
            </w:pPr>
          </w:p>
          <w:p w14:paraId="510BF8FF" w14:textId="77777777" w:rsidR="00725EDF" w:rsidRPr="00C56C29" w:rsidRDefault="00725EDF" w:rsidP="00725EDF">
            <w:pPr>
              <w:jc w:val="right"/>
              <w:rPr>
                <w:rFonts w:eastAsia="Calibri"/>
                <w:iCs/>
              </w:rPr>
            </w:pPr>
          </w:p>
          <w:p w14:paraId="37E13B9B" w14:textId="492FFD0F" w:rsidR="00725EDF" w:rsidRPr="00C56C29" w:rsidRDefault="00725EDF" w:rsidP="00725EDF">
            <w:pPr>
              <w:jc w:val="right"/>
              <w:rPr>
                <w:rFonts w:eastAsia="Calibri"/>
                <w:iCs/>
              </w:rPr>
            </w:pPr>
            <w:r w:rsidRPr="00C56C29">
              <w:rPr>
                <w:rFonts w:eastAsia="Calibri"/>
                <w:iCs/>
              </w:rPr>
              <w:t>Таблица 1</w:t>
            </w:r>
          </w:p>
          <w:tbl>
            <w:tblPr>
              <w:tblW w:w="7364" w:type="dxa"/>
              <w:tblLook w:val="04A0" w:firstRow="1" w:lastRow="0" w:firstColumn="1" w:lastColumn="0" w:noHBand="0" w:noVBand="1"/>
            </w:tblPr>
            <w:tblGrid>
              <w:gridCol w:w="995"/>
              <w:gridCol w:w="1309"/>
              <w:gridCol w:w="1223"/>
              <w:gridCol w:w="1390"/>
              <w:gridCol w:w="1190"/>
              <w:gridCol w:w="1257"/>
            </w:tblGrid>
            <w:tr w:rsidR="00725EDF" w:rsidRPr="000C3889" w14:paraId="67B7BABB" w14:textId="77777777" w:rsidTr="00EA71FA">
              <w:trPr>
                <w:trHeight w:val="153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B88DA3" w14:textId="77777777" w:rsidR="00725EDF" w:rsidRPr="000C3889" w:rsidRDefault="00725EDF" w:rsidP="00725EDF">
                  <w:pPr>
                    <w:jc w:val="center"/>
                    <w:rPr>
                      <w:color w:val="000000"/>
                      <w:sz w:val="18"/>
                      <w:szCs w:val="18"/>
                    </w:rPr>
                  </w:pPr>
                  <w:r w:rsidRPr="000C3889">
                    <w:rPr>
                      <w:color w:val="000000"/>
                      <w:sz w:val="18"/>
                      <w:szCs w:val="18"/>
                    </w:rPr>
                    <w:t>Рейтинг участника</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011E8860" w14:textId="77777777" w:rsidR="00725EDF" w:rsidRPr="000C3889" w:rsidRDefault="00725EDF" w:rsidP="00725EDF">
                  <w:pPr>
                    <w:jc w:val="center"/>
                    <w:rPr>
                      <w:color w:val="000000"/>
                      <w:sz w:val="18"/>
                      <w:szCs w:val="18"/>
                    </w:rPr>
                  </w:pPr>
                  <w:r w:rsidRPr="000C3889">
                    <w:rPr>
                      <w:color w:val="000000"/>
                      <w:sz w:val="18"/>
                      <w:szCs w:val="18"/>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0B627C68" w14:textId="77777777" w:rsidR="00725EDF" w:rsidRPr="000C3889" w:rsidRDefault="00725EDF" w:rsidP="00725EDF">
                  <w:pPr>
                    <w:jc w:val="center"/>
                    <w:rPr>
                      <w:color w:val="000000"/>
                      <w:sz w:val="18"/>
                      <w:szCs w:val="18"/>
                    </w:rPr>
                  </w:pPr>
                  <w:r w:rsidRPr="000C3889">
                    <w:rPr>
                      <w:color w:val="000000"/>
                      <w:sz w:val="18"/>
                      <w:szCs w:val="18"/>
                    </w:rPr>
                    <w:t>% от предельной общей цены Лота</w:t>
                  </w:r>
                </w:p>
              </w:tc>
              <w:tc>
                <w:tcPr>
                  <w:tcW w:w="1545" w:type="dxa"/>
                  <w:tcBorders>
                    <w:top w:val="single" w:sz="4" w:space="0" w:color="auto"/>
                    <w:left w:val="nil"/>
                    <w:bottom w:val="single" w:sz="4" w:space="0" w:color="auto"/>
                    <w:right w:val="single" w:sz="4" w:space="0" w:color="auto"/>
                  </w:tcBorders>
                  <w:shd w:val="clear" w:color="auto" w:fill="FFFFFF"/>
                  <w:vAlign w:val="center"/>
                  <w:hideMark/>
                </w:tcPr>
                <w:p w14:paraId="5C4B57BB" w14:textId="77777777" w:rsidR="00725EDF" w:rsidRPr="000C3889" w:rsidRDefault="00725EDF" w:rsidP="00725EDF">
                  <w:pPr>
                    <w:jc w:val="center"/>
                    <w:rPr>
                      <w:color w:val="000000"/>
                      <w:sz w:val="18"/>
                      <w:szCs w:val="18"/>
                    </w:rPr>
                  </w:pPr>
                  <w:r w:rsidRPr="000C3889">
                    <w:rPr>
                      <w:color w:val="000000"/>
                      <w:sz w:val="18"/>
                      <w:szCs w:val="18"/>
                    </w:rPr>
                    <w:t>Предельная цена договора от предельной общей цены Лота без НДС, руб.</w:t>
                  </w:r>
                </w:p>
              </w:tc>
              <w:tc>
                <w:tcPr>
                  <w:tcW w:w="1207" w:type="dxa"/>
                  <w:tcBorders>
                    <w:top w:val="single" w:sz="4" w:space="0" w:color="auto"/>
                    <w:left w:val="nil"/>
                    <w:bottom w:val="single" w:sz="4" w:space="0" w:color="auto"/>
                    <w:right w:val="single" w:sz="4" w:space="0" w:color="auto"/>
                  </w:tcBorders>
                  <w:shd w:val="clear" w:color="auto" w:fill="FFFFFF"/>
                  <w:vAlign w:val="center"/>
                  <w:hideMark/>
                </w:tcPr>
                <w:p w14:paraId="51717DE2" w14:textId="77777777" w:rsidR="00725EDF" w:rsidRPr="000C3889" w:rsidRDefault="00725EDF" w:rsidP="00725EDF">
                  <w:pPr>
                    <w:jc w:val="center"/>
                    <w:rPr>
                      <w:color w:val="000000"/>
                      <w:sz w:val="18"/>
                      <w:szCs w:val="18"/>
                    </w:rPr>
                  </w:pPr>
                  <w:r w:rsidRPr="000C3889">
                    <w:rPr>
                      <w:color w:val="000000"/>
                      <w:sz w:val="18"/>
                      <w:szCs w:val="18"/>
                    </w:rPr>
                    <w:t>НДС, руб.</w:t>
                  </w:r>
                </w:p>
              </w:tc>
              <w:tc>
                <w:tcPr>
                  <w:tcW w:w="1336" w:type="dxa"/>
                  <w:tcBorders>
                    <w:top w:val="single" w:sz="4" w:space="0" w:color="auto"/>
                    <w:left w:val="nil"/>
                    <w:bottom w:val="single" w:sz="4" w:space="0" w:color="auto"/>
                    <w:right w:val="single" w:sz="4" w:space="0" w:color="auto"/>
                  </w:tcBorders>
                  <w:shd w:val="clear" w:color="auto" w:fill="FFFFFF"/>
                  <w:vAlign w:val="center"/>
                  <w:hideMark/>
                </w:tcPr>
                <w:p w14:paraId="09F71A47" w14:textId="77777777" w:rsidR="00725EDF" w:rsidRPr="000C3889" w:rsidRDefault="00725EDF" w:rsidP="00725EDF">
                  <w:pPr>
                    <w:jc w:val="center"/>
                    <w:rPr>
                      <w:color w:val="000000"/>
                      <w:sz w:val="18"/>
                      <w:szCs w:val="18"/>
                    </w:rPr>
                  </w:pPr>
                  <w:r w:rsidRPr="000C3889">
                    <w:rPr>
                      <w:color w:val="000000"/>
                      <w:sz w:val="18"/>
                      <w:szCs w:val="18"/>
                    </w:rPr>
                    <w:t>Предельная цена договора от предельной общей цены Лота с НДС, руб.</w:t>
                  </w:r>
                </w:p>
              </w:tc>
            </w:tr>
            <w:tr w:rsidR="00725EDF" w:rsidRPr="000C3889" w14:paraId="60BEEFFB" w14:textId="77777777" w:rsidTr="00EA71FA">
              <w:trPr>
                <w:trHeight w:val="300"/>
              </w:trPr>
              <w:tc>
                <w:tcPr>
                  <w:tcW w:w="636" w:type="dxa"/>
                  <w:tcBorders>
                    <w:top w:val="nil"/>
                    <w:left w:val="single" w:sz="4" w:space="0" w:color="auto"/>
                    <w:bottom w:val="single" w:sz="4" w:space="0" w:color="auto"/>
                    <w:right w:val="single" w:sz="4" w:space="0" w:color="auto"/>
                  </w:tcBorders>
                  <w:shd w:val="clear" w:color="auto" w:fill="FFFFFF"/>
                  <w:vAlign w:val="center"/>
                  <w:hideMark/>
                </w:tcPr>
                <w:p w14:paraId="0E8386D5" w14:textId="77777777" w:rsidR="00725EDF" w:rsidRPr="000C3889" w:rsidRDefault="00725EDF" w:rsidP="00725EDF">
                  <w:pPr>
                    <w:jc w:val="center"/>
                    <w:rPr>
                      <w:color w:val="000000"/>
                      <w:sz w:val="18"/>
                      <w:szCs w:val="18"/>
                    </w:rPr>
                  </w:pPr>
                  <w:r w:rsidRPr="000C3889">
                    <w:rPr>
                      <w:color w:val="000000"/>
                      <w:sz w:val="18"/>
                      <w:szCs w:val="18"/>
                    </w:rPr>
                    <w:t>1</w:t>
                  </w:r>
                </w:p>
              </w:tc>
              <w:tc>
                <w:tcPr>
                  <w:tcW w:w="1417" w:type="dxa"/>
                  <w:vMerge w:val="restart"/>
                  <w:tcBorders>
                    <w:top w:val="nil"/>
                    <w:left w:val="single" w:sz="4" w:space="0" w:color="auto"/>
                    <w:bottom w:val="single" w:sz="4" w:space="0" w:color="000000"/>
                    <w:right w:val="single" w:sz="4" w:space="0" w:color="auto"/>
                  </w:tcBorders>
                  <w:shd w:val="clear" w:color="auto" w:fill="FFFFFF"/>
                  <w:vAlign w:val="center"/>
                  <w:hideMark/>
                </w:tcPr>
                <w:p w14:paraId="66D84642" w14:textId="4865A15B" w:rsidR="00725EDF" w:rsidRPr="000C3889" w:rsidRDefault="00725EDF" w:rsidP="00725EDF">
                  <w:pPr>
                    <w:jc w:val="center"/>
                    <w:rPr>
                      <w:color w:val="000000"/>
                      <w:sz w:val="18"/>
                      <w:szCs w:val="18"/>
                    </w:rPr>
                  </w:pPr>
                  <w:r w:rsidRPr="000C3889">
                    <w:rPr>
                      <w:color w:val="000000"/>
                      <w:sz w:val="18"/>
                      <w:szCs w:val="18"/>
                    </w:rPr>
                    <w:t>15 000 000,00</w:t>
                  </w:r>
                </w:p>
              </w:tc>
              <w:tc>
                <w:tcPr>
                  <w:tcW w:w="1223" w:type="dxa"/>
                  <w:tcBorders>
                    <w:top w:val="nil"/>
                    <w:left w:val="nil"/>
                    <w:bottom w:val="single" w:sz="4" w:space="0" w:color="auto"/>
                    <w:right w:val="single" w:sz="4" w:space="0" w:color="auto"/>
                  </w:tcBorders>
                  <w:shd w:val="clear" w:color="auto" w:fill="FFFFFF"/>
                  <w:noWrap/>
                  <w:vAlign w:val="center"/>
                  <w:hideMark/>
                </w:tcPr>
                <w:p w14:paraId="120C4A9D" w14:textId="4919ACB4" w:rsidR="00725EDF" w:rsidRPr="000C3889" w:rsidRDefault="00725EDF" w:rsidP="00725EDF">
                  <w:pPr>
                    <w:jc w:val="center"/>
                    <w:rPr>
                      <w:color w:val="000000"/>
                      <w:sz w:val="18"/>
                      <w:szCs w:val="18"/>
                    </w:rPr>
                  </w:pPr>
                  <w:r w:rsidRPr="000C3889">
                    <w:rPr>
                      <w:color w:val="000000"/>
                      <w:sz w:val="18"/>
                      <w:szCs w:val="18"/>
                    </w:rPr>
                    <w:t>50,00</w:t>
                  </w:r>
                </w:p>
              </w:tc>
              <w:tc>
                <w:tcPr>
                  <w:tcW w:w="1545" w:type="dxa"/>
                  <w:tcBorders>
                    <w:top w:val="nil"/>
                    <w:left w:val="nil"/>
                    <w:bottom w:val="single" w:sz="4" w:space="0" w:color="auto"/>
                    <w:right w:val="single" w:sz="4" w:space="0" w:color="auto"/>
                  </w:tcBorders>
                  <w:shd w:val="clear" w:color="auto" w:fill="FFFFFF"/>
                  <w:vAlign w:val="center"/>
                </w:tcPr>
                <w:p w14:paraId="7C972D71" w14:textId="4DB144DA" w:rsidR="00725EDF" w:rsidRPr="000C3889" w:rsidRDefault="00725EDF" w:rsidP="00725EDF">
                  <w:pPr>
                    <w:jc w:val="center"/>
                    <w:rPr>
                      <w:color w:val="000000"/>
                      <w:sz w:val="18"/>
                      <w:szCs w:val="18"/>
                    </w:rPr>
                  </w:pPr>
                  <w:r w:rsidRPr="000C3889">
                    <w:rPr>
                      <w:color w:val="000000"/>
                      <w:sz w:val="18"/>
                      <w:szCs w:val="18"/>
                    </w:rPr>
                    <w:t>6 250 000</w:t>
                  </w:r>
                </w:p>
              </w:tc>
              <w:tc>
                <w:tcPr>
                  <w:tcW w:w="1207" w:type="dxa"/>
                  <w:tcBorders>
                    <w:top w:val="nil"/>
                    <w:left w:val="nil"/>
                    <w:bottom w:val="single" w:sz="4" w:space="0" w:color="auto"/>
                    <w:right w:val="single" w:sz="4" w:space="0" w:color="auto"/>
                  </w:tcBorders>
                  <w:shd w:val="clear" w:color="auto" w:fill="FFFFFF"/>
                  <w:vAlign w:val="center"/>
                </w:tcPr>
                <w:p w14:paraId="4EB74209" w14:textId="64DCBD0F" w:rsidR="00725EDF" w:rsidRPr="000C3889" w:rsidRDefault="00725EDF" w:rsidP="00725EDF">
                  <w:pPr>
                    <w:jc w:val="center"/>
                    <w:rPr>
                      <w:color w:val="000000"/>
                      <w:sz w:val="18"/>
                      <w:szCs w:val="18"/>
                    </w:rPr>
                  </w:pPr>
                  <w:r w:rsidRPr="000C3889">
                    <w:rPr>
                      <w:color w:val="000000"/>
                      <w:sz w:val="18"/>
                      <w:szCs w:val="18"/>
                    </w:rPr>
                    <w:t>1 041 666,67</w:t>
                  </w:r>
                </w:p>
              </w:tc>
              <w:tc>
                <w:tcPr>
                  <w:tcW w:w="1336" w:type="dxa"/>
                  <w:tcBorders>
                    <w:top w:val="nil"/>
                    <w:left w:val="nil"/>
                    <w:bottom w:val="single" w:sz="4" w:space="0" w:color="auto"/>
                    <w:right w:val="single" w:sz="4" w:space="0" w:color="auto"/>
                  </w:tcBorders>
                  <w:shd w:val="clear" w:color="auto" w:fill="FFFFFF"/>
                  <w:vAlign w:val="center"/>
                </w:tcPr>
                <w:p w14:paraId="676D2204" w14:textId="29C87DF6" w:rsidR="00725EDF" w:rsidRPr="000C3889" w:rsidRDefault="00725EDF" w:rsidP="00725EDF">
                  <w:pPr>
                    <w:jc w:val="center"/>
                    <w:rPr>
                      <w:color w:val="000000"/>
                      <w:sz w:val="18"/>
                      <w:szCs w:val="18"/>
                    </w:rPr>
                  </w:pPr>
                  <w:r w:rsidRPr="000C3889">
                    <w:rPr>
                      <w:color w:val="000000"/>
                      <w:sz w:val="18"/>
                      <w:szCs w:val="18"/>
                    </w:rPr>
                    <w:t>7  500 000,00</w:t>
                  </w:r>
                </w:p>
              </w:tc>
            </w:tr>
            <w:tr w:rsidR="00725EDF" w:rsidRPr="000C3889" w14:paraId="7157BCBC" w14:textId="77777777" w:rsidTr="00DE45CB">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096C0B" w14:textId="77777777" w:rsidR="00725EDF" w:rsidRPr="000C3889" w:rsidRDefault="00725EDF" w:rsidP="00725EDF">
                  <w:pPr>
                    <w:jc w:val="center"/>
                    <w:rPr>
                      <w:color w:val="000000"/>
                      <w:sz w:val="18"/>
                      <w:szCs w:val="18"/>
                    </w:rPr>
                  </w:pPr>
                  <w:r w:rsidRPr="000C3889">
                    <w:rPr>
                      <w:color w:val="000000"/>
                      <w:sz w:val="18"/>
                      <w:szCs w:val="18"/>
                    </w:rPr>
                    <w:t>2</w:t>
                  </w:r>
                </w:p>
              </w:tc>
              <w:tc>
                <w:tcPr>
                  <w:tcW w:w="1417" w:type="dxa"/>
                  <w:vMerge/>
                  <w:tcBorders>
                    <w:top w:val="nil"/>
                    <w:left w:val="single" w:sz="4" w:space="0" w:color="auto"/>
                    <w:bottom w:val="single" w:sz="4" w:space="0" w:color="auto"/>
                    <w:right w:val="single" w:sz="4" w:space="0" w:color="auto"/>
                  </w:tcBorders>
                  <w:vAlign w:val="center"/>
                  <w:hideMark/>
                </w:tcPr>
                <w:p w14:paraId="3C829F23" w14:textId="77777777" w:rsidR="00725EDF" w:rsidRPr="000C3889" w:rsidRDefault="00725EDF" w:rsidP="00725EDF">
                  <w:pPr>
                    <w:rPr>
                      <w:color w:val="000000"/>
                      <w:sz w:val="18"/>
                      <w:szCs w:val="18"/>
                    </w:rPr>
                  </w:pPr>
                </w:p>
              </w:tc>
              <w:tc>
                <w:tcPr>
                  <w:tcW w:w="1223" w:type="dxa"/>
                  <w:tcBorders>
                    <w:top w:val="nil"/>
                    <w:left w:val="nil"/>
                    <w:bottom w:val="single" w:sz="4" w:space="0" w:color="auto"/>
                    <w:right w:val="single" w:sz="4" w:space="0" w:color="auto"/>
                  </w:tcBorders>
                  <w:shd w:val="clear" w:color="auto" w:fill="FFFFFF"/>
                  <w:noWrap/>
                  <w:hideMark/>
                </w:tcPr>
                <w:p w14:paraId="7A1FE3F1" w14:textId="1D215274" w:rsidR="00725EDF" w:rsidRPr="000C3889" w:rsidRDefault="00725EDF" w:rsidP="00725EDF">
                  <w:pPr>
                    <w:jc w:val="center"/>
                    <w:rPr>
                      <w:color w:val="000000"/>
                      <w:sz w:val="18"/>
                      <w:szCs w:val="18"/>
                    </w:rPr>
                  </w:pPr>
                  <w:r w:rsidRPr="000C3889">
                    <w:rPr>
                      <w:color w:val="000000"/>
                      <w:sz w:val="18"/>
                      <w:szCs w:val="18"/>
                    </w:rPr>
                    <w:t>50,00</w:t>
                  </w:r>
                </w:p>
              </w:tc>
              <w:tc>
                <w:tcPr>
                  <w:tcW w:w="1545" w:type="dxa"/>
                  <w:tcBorders>
                    <w:top w:val="nil"/>
                    <w:left w:val="nil"/>
                    <w:bottom w:val="single" w:sz="4" w:space="0" w:color="auto"/>
                    <w:right w:val="single" w:sz="4" w:space="0" w:color="auto"/>
                  </w:tcBorders>
                  <w:shd w:val="clear" w:color="auto" w:fill="FFFFFF"/>
                </w:tcPr>
                <w:p w14:paraId="347899C6" w14:textId="2AAB3BB6" w:rsidR="00725EDF" w:rsidRPr="000C3889" w:rsidRDefault="00725EDF" w:rsidP="00725EDF">
                  <w:pPr>
                    <w:jc w:val="center"/>
                    <w:rPr>
                      <w:color w:val="000000"/>
                      <w:sz w:val="18"/>
                      <w:szCs w:val="18"/>
                    </w:rPr>
                  </w:pPr>
                  <w:r w:rsidRPr="000C3889">
                    <w:rPr>
                      <w:color w:val="000000"/>
                      <w:sz w:val="18"/>
                      <w:szCs w:val="18"/>
                    </w:rPr>
                    <w:t>6 250 000</w:t>
                  </w:r>
                </w:p>
              </w:tc>
              <w:tc>
                <w:tcPr>
                  <w:tcW w:w="1207" w:type="dxa"/>
                  <w:tcBorders>
                    <w:top w:val="nil"/>
                    <w:left w:val="nil"/>
                    <w:bottom w:val="single" w:sz="4" w:space="0" w:color="auto"/>
                    <w:right w:val="single" w:sz="4" w:space="0" w:color="auto"/>
                  </w:tcBorders>
                  <w:shd w:val="clear" w:color="auto" w:fill="FFFFFF"/>
                </w:tcPr>
                <w:p w14:paraId="11B01946" w14:textId="52F0FC1B" w:rsidR="00725EDF" w:rsidRPr="000C3889" w:rsidRDefault="00725EDF" w:rsidP="00725EDF">
                  <w:pPr>
                    <w:jc w:val="center"/>
                    <w:rPr>
                      <w:color w:val="000000"/>
                      <w:sz w:val="18"/>
                      <w:szCs w:val="18"/>
                    </w:rPr>
                  </w:pPr>
                  <w:r w:rsidRPr="000C3889">
                    <w:rPr>
                      <w:color w:val="000000"/>
                      <w:sz w:val="18"/>
                      <w:szCs w:val="18"/>
                    </w:rPr>
                    <w:t>1 041 666,67</w:t>
                  </w:r>
                </w:p>
              </w:tc>
              <w:tc>
                <w:tcPr>
                  <w:tcW w:w="1336" w:type="dxa"/>
                  <w:tcBorders>
                    <w:top w:val="nil"/>
                    <w:left w:val="nil"/>
                    <w:bottom w:val="single" w:sz="4" w:space="0" w:color="auto"/>
                    <w:right w:val="single" w:sz="4" w:space="0" w:color="auto"/>
                  </w:tcBorders>
                  <w:shd w:val="clear" w:color="auto" w:fill="FFFFFF"/>
                  <w:vAlign w:val="center"/>
                </w:tcPr>
                <w:p w14:paraId="2BC64BD4" w14:textId="593019C7" w:rsidR="00725EDF" w:rsidRPr="000C3889" w:rsidRDefault="00725EDF" w:rsidP="00725EDF">
                  <w:pPr>
                    <w:jc w:val="center"/>
                    <w:rPr>
                      <w:color w:val="000000"/>
                      <w:sz w:val="18"/>
                      <w:szCs w:val="18"/>
                    </w:rPr>
                  </w:pPr>
                  <w:r w:rsidRPr="000C3889">
                    <w:rPr>
                      <w:color w:val="000000"/>
                      <w:sz w:val="18"/>
                      <w:szCs w:val="18"/>
                    </w:rPr>
                    <w:t>7  500 000,00</w:t>
                  </w:r>
                </w:p>
              </w:tc>
            </w:tr>
          </w:tbl>
          <w:p w14:paraId="146CBF7B" w14:textId="4F01B2FE" w:rsidR="00D86935" w:rsidRPr="00C56C29" w:rsidRDefault="00D86935" w:rsidP="00D86935">
            <w:pPr>
              <w:jc w:val="both"/>
              <w:rPr>
                <w:rFonts w:eastAsia="Calibri"/>
              </w:rPr>
            </w:pPr>
          </w:p>
          <w:p w14:paraId="2AFA9E56" w14:textId="77777777" w:rsidR="00D86935" w:rsidRPr="00C56C29" w:rsidRDefault="00D86935" w:rsidP="00D86935">
            <w:pPr>
              <w:jc w:val="both"/>
            </w:pPr>
            <w:r w:rsidRPr="00C56C29">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14:paraId="7F456DF3" w14:textId="77777777" w:rsidR="00D86935" w:rsidRPr="00C56C29" w:rsidRDefault="00D86935" w:rsidP="00D86935">
            <w:pPr>
              <w:jc w:val="both"/>
              <w:rPr>
                <w:sz w:val="22"/>
                <w:szCs w:val="22"/>
              </w:rPr>
            </w:pPr>
          </w:p>
        </w:tc>
      </w:tr>
      <w:tr w:rsidR="00D86935"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D86935" w:rsidRPr="00CE1A98" w:rsidRDefault="00D86935" w:rsidP="00D86935">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D86935" w:rsidRPr="00CE1A98" w:rsidRDefault="00D86935" w:rsidP="00D86935">
            <w:pPr>
              <w:rPr>
                <w:b/>
                <w:sz w:val="22"/>
                <w:szCs w:val="22"/>
              </w:rPr>
            </w:pPr>
            <w:r w:rsidRPr="00CE1A98">
              <w:rPr>
                <w:b/>
                <w:sz w:val="22"/>
                <w:szCs w:val="22"/>
              </w:rPr>
              <w:t>Наименование предмета закупки</w:t>
            </w:r>
          </w:p>
          <w:p w14:paraId="69CC330C" w14:textId="77777777" w:rsidR="00D86935" w:rsidRPr="00CE1A98" w:rsidRDefault="00D86935" w:rsidP="00D86935">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6A5F80A4"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D86935" w:rsidRPr="000C3889" w:rsidRDefault="00D86935" w:rsidP="00D86935">
            <w:pPr>
              <w:jc w:val="both"/>
              <w:rPr>
                <w:b/>
                <w:iCs/>
                <w:sz w:val="22"/>
                <w:szCs w:val="22"/>
              </w:rPr>
            </w:pPr>
            <w:r w:rsidRPr="000C3889">
              <w:rPr>
                <w:b/>
                <w:iCs/>
                <w:sz w:val="22"/>
                <w:szCs w:val="22"/>
              </w:rPr>
              <w:t xml:space="preserve">Лот № 1 </w:t>
            </w:r>
          </w:p>
          <w:p w14:paraId="43FE5608" w14:textId="55C402E5" w:rsidR="00D86935" w:rsidRPr="000C3889" w:rsidRDefault="00D86935" w:rsidP="00D86935">
            <w:pPr>
              <w:jc w:val="both"/>
              <w:rPr>
                <w:sz w:val="22"/>
                <w:szCs w:val="22"/>
              </w:rPr>
            </w:pPr>
            <w:r w:rsidRPr="000C3889">
              <w:rPr>
                <w:iCs/>
                <w:sz w:val="22"/>
                <w:szCs w:val="22"/>
              </w:rPr>
              <w:t>Поставка расходных материалов</w:t>
            </w:r>
          </w:p>
        </w:tc>
      </w:tr>
      <w:tr w:rsidR="00D86935"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D86935" w:rsidRPr="00327CC8" w:rsidRDefault="00D86935" w:rsidP="00D86935">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07BA1579"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D86935" w:rsidRPr="00C56C29" w:rsidRDefault="00D86935" w:rsidP="00D86935">
            <w:pPr>
              <w:pStyle w:val="Default"/>
              <w:jc w:val="both"/>
              <w:rPr>
                <w:b/>
                <w:iCs/>
                <w:sz w:val="22"/>
                <w:szCs w:val="22"/>
              </w:rPr>
            </w:pPr>
            <w:r w:rsidRPr="00C56C29">
              <w:rPr>
                <w:b/>
                <w:iCs/>
                <w:sz w:val="22"/>
                <w:szCs w:val="22"/>
              </w:rPr>
              <w:t>Лот № 1</w:t>
            </w:r>
          </w:p>
          <w:p w14:paraId="577F8F77" w14:textId="77777777" w:rsidR="00D86935" w:rsidRPr="00C56C29" w:rsidRDefault="00D86935" w:rsidP="00D86935">
            <w:pPr>
              <w:keepNext/>
              <w:keepLines/>
              <w:jc w:val="both"/>
              <w:rPr>
                <w:b/>
                <w:sz w:val="22"/>
                <w:szCs w:val="22"/>
              </w:rPr>
            </w:pPr>
          </w:p>
          <w:p w14:paraId="53AFA1EB" w14:textId="6F3FB287" w:rsidR="00D86935" w:rsidRPr="00C56C29" w:rsidRDefault="00D86935" w:rsidP="00D86935">
            <w:pPr>
              <w:keepNext/>
              <w:keepLines/>
              <w:jc w:val="both"/>
              <w:rPr>
                <w:sz w:val="22"/>
                <w:szCs w:val="22"/>
              </w:rPr>
            </w:pPr>
            <w:r w:rsidRPr="00C56C29">
              <w:rPr>
                <w:b/>
                <w:sz w:val="22"/>
                <w:szCs w:val="22"/>
              </w:rPr>
              <w:t xml:space="preserve">Начальная (максимальная) цена договора: </w:t>
            </w:r>
            <w:r w:rsidRPr="00C56C29">
              <w:rPr>
                <w:sz w:val="22"/>
                <w:szCs w:val="22"/>
              </w:rPr>
              <w:t xml:space="preserve">15 000 000,00 (Пятнадцать  миллионов) рублей 00 копеек с учетом НДС </w:t>
            </w:r>
          </w:p>
          <w:p w14:paraId="13E39E79" w14:textId="77777777" w:rsidR="00D86935" w:rsidRPr="00C56C29" w:rsidRDefault="00D86935" w:rsidP="00D86935">
            <w:pPr>
              <w:keepNext/>
              <w:keepLines/>
              <w:jc w:val="both"/>
              <w:rPr>
                <w:sz w:val="22"/>
                <w:szCs w:val="22"/>
              </w:rPr>
            </w:pPr>
          </w:p>
          <w:p w14:paraId="1E43433A" w14:textId="5C1CFE06" w:rsidR="00D86935" w:rsidRPr="00C56C29" w:rsidRDefault="00D86935" w:rsidP="00D86935">
            <w:pPr>
              <w:keepNext/>
              <w:keepLines/>
              <w:jc w:val="both"/>
              <w:rPr>
                <w:sz w:val="22"/>
                <w:szCs w:val="22"/>
              </w:rPr>
            </w:pPr>
            <w:r w:rsidRPr="00C56C29">
              <w:rPr>
                <w:sz w:val="22"/>
                <w:szCs w:val="22"/>
              </w:rPr>
              <w:t>В том числе НДС (20%) 2 500 000,00 (Два миллиона пятьсот тысяч ) рублей 00 копеек</w:t>
            </w:r>
          </w:p>
          <w:p w14:paraId="1576D58D" w14:textId="77777777" w:rsidR="00D86935" w:rsidRPr="00C56C29" w:rsidRDefault="00D86935" w:rsidP="00D86935">
            <w:pPr>
              <w:keepNext/>
              <w:keepLines/>
              <w:jc w:val="both"/>
              <w:rPr>
                <w:sz w:val="22"/>
                <w:szCs w:val="22"/>
              </w:rPr>
            </w:pPr>
          </w:p>
          <w:p w14:paraId="0AEB2EA9" w14:textId="6DBA680B" w:rsidR="00D86935" w:rsidRPr="00C56C29" w:rsidRDefault="00D86935" w:rsidP="00D86935">
            <w:pPr>
              <w:keepNext/>
              <w:keepLines/>
              <w:jc w:val="both"/>
              <w:rPr>
                <w:sz w:val="22"/>
                <w:szCs w:val="22"/>
              </w:rPr>
            </w:pPr>
            <w:r w:rsidRPr="00C56C29">
              <w:rPr>
                <w:sz w:val="22"/>
                <w:szCs w:val="22"/>
              </w:rPr>
              <w:t xml:space="preserve"> 12 500 000,00 (Двенадцать миллионов пятьсот тысяч) рублей 00 копеек без учета НДС</w:t>
            </w:r>
          </w:p>
          <w:p w14:paraId="7B69B1DA" w14:textId="3AB181C8" w:rsidR="00D86935" w:rsidRPr="00C56C29" w:rsidRDefault="00D86935" w:rsidP="00D86935">
            <w:pPr>
              <w:keepNext/>
              <w:keepLines/>
              <w:jc w:val="both"/>
              <w:rPr>
                <w:sz w:val="22"/>
                <w:szCs w:val="22"/>
              </w:rPr>
            </w:pPr>
          </w:p>
          <w:p w14:paraId="33984247" w14:textId="1FDFCCE3" w:rsidR="00DC3863" w:rsidRPr="000C3889" w:rsidRDefault="00DC3863" w:rsidP="00DC3863">
            <w:pPr>
              <w:keepNext/>
              <w:keepLines/>
              <w:jc w:val="both"/>
            </w:pPr>
            <w:r w:rsidRPr="000C3889">
              <w:rPr>
                <w:b/>
              </w:rPr>
              <w:t xml:space="preserve">Начальная (максимальная) цена единицы товара, работы, услуги: </w:t>
            </w:r>
            <w:r w:rsidRPr="00C56C29">
              <w:t xml:space="preserve">Начальные (максимальные) цены единиц товаров, работ, услуг указаны в разделе  </w:t>
            </w:r>
            <w:hyperlink w:anchor="_РАЗДЕЛ_IV._ТЕХНИЧЕСКОЕ_1" w:history="1">
              <w:r w:rsidRPr="000C3889">
                <w:rPr>
                  <w:color w:val="0000FF"/>
                  <w:u w:val="single"/>
                </w:rPr>
                <w:t>IV. «ТЕХНИЧЕСКОЕ ЗАДАНИЕ»</w:t>
              </w:r>
            </w:hyperlink>
            <w:r w:rsidRPr="000C3889">
              <w:t xml:space="preserve">.  </w:t>
            </w:r>
          </w:p>
          <w:p w14:paraId="733370BC" w14:textId="77777777" w:rsidR="00DC3863" w:rsidRPr="00C56C29" w:rsidRDefault="00DC3863" w:rsidP="00DC3863">
            <w:pPr>
              <w:autoSpaceDE w:val="0"/>
              <w:autoSpaceDN w:val="0"/>
              <w:adjustRightInd w:val="0"/>
              <w:jc w:val="both"/>
              <w:rPr>
                <w:rFonts w:eastAsia="Calibri"/>
                <w:iCs/>
              </w:rPr>
            </w:pPr>
            <w:r w:rsidRPr="00C56C29">
              <w:rPr>
                <w:rFonts w:eastAsia="Calibri"/>
                <w:iCs/>
              </w:rPr>
              <w:t xml:space="preserve"> </w:t>
            </w:r>
          </w:p>
          <w:p w14:paraId="07B4F8ED" w14:textId="4A0B19C0" w:rsidR="00330F4A" w:rsidRPr="00C56C29" w:rsidRDefault="00725EDF" w:rsidP="00D86935">
            <w:pPr>
              <w:keepNext/>
              <w:keepLines/>
              <w:jc w:val="both"/>
              <w:rPr>
                <w:sz w:val="22"/>
                <w:szCs w:val="22"/>
              </w:rPr>
            </w:pPr>
            <w:r w:rsidRPr="000C3889">
              <w:rPr>
                <w:rFonts w:eastAsia="Calibri"/>
              </w:rPr>
              <w:t>Коэффициент снижения (скидки) стоимости единицы товара на дату оформления Заказа не применятеся к цене договора (договоров) заключаемого (заключаемых) с Победителем (Победителями).</w:t>
            </w:r>
          </w:p>
          <w:p w14:paraId="7DC1C496" w14:textId="0CC9177D" w:rsidR="00330F4A" w:rsidRPr="00C56C29" w:rsidRDefault="00330F4A" w:rsidP="00D86935">
            <w:pPr>
              <w:keepNext/>
              <w:keepLines/>
              <w:jc w:val="both"/>
              <w:rPr>
                <w:sz w:val="22"/>
                <w:szCs w:val="22"/>
              </w:rPr>
            </w:pPr>
          </w:p>
          <w:p w14:paraId="6A548A8A" w14:textId="77777777" w:rsidR="00330F4A" w:rsidRPr="000C3889" w:rsidRDefault="00330F4A" w:rsidP="00A3552D">
            <w:pPr>
              <w:spacing w:before="120"/>
              <w:jc w:val="both"/>
              <w:rPr>
                <w:rFonts w:eastAsia="Calibri"/>
                <w:iCs/>
                <w:color w:val="000000"/>
              </w:rPr>
            </w:pPr>
            <w:r w:rsidRPr="000C3889">
              <w:rPr>
                <w:rFonts w:eastAsia="Calibri"/>
                <w:iCs/>
                <w:color w:val="000000"/>
              </w:rPr>
              <w:t>Размер скидки определяется в виде коэффициента снижения цены.</w:t>
            </w:r>
          </w:p>
          <w:p w14:paraId="1996D833" w14:textId="77777777" w:rsidR="00330F4A" w:rsidRPr="00C56C29" w:rsidRDefault="00330F4A" w:rsidP="00D86935">
            <w:pPr>
              <w:keepNext/>
              <w:keepLines/>
              <w:jc w:val="both"/>
              <w:rPr>
                <w:sz w:val="22"/>
                <w:szCs w:val="22"/>
              </w:rPr>
            </w:pPr>
          </w:p>
          <w:p w14:paraId="15C9F606" w14:textId="25957C19" w:rsidR="00D86935" w:rsidRPr="00C56C29" w:rsidRDefault="00D86935" w:rsidP="00D86935">
            <w:pPr>
              <w:ind w:firstLine="34"/>
              <w:jc w:val="both"/>
              <w:rPr>
                <w:sz w:val="22"/>
                <w:szCs w:val="22"/>
              </w:rPr>
            </w:pPr>
          </w:p>
        </w:tc>
      </w:tr>
      <w:tr w:rsidR="00D86935"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D86935" w:rsidRPr="00327CC8" w:rsidRDefault="00D86935" w:rsidP="00D86935">
            <w:pPr>
              <w:keepNext/>
              <w:keepLines/>
              <w:rPr>
                <w:b/>
                <w:sz w:val="22"/>
                <w:szCs w:val="22"/>
              </w:rPr>
            </w:pPr>
            <w:r w:rsidRPr="00327CC8">
              <w:rPr>
                <w:b/>
                <w:sz w:val="22"/>
                <w:szCs w:val="22"/>
              </w:rPr>
              <w:t>Обеспече</w:t>
            </w:r>
            <w:bookmarkStart w:id="200" w:name="п7"/>
            <w:bookmarkEnd w:id="200"/>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335664DF"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D86935" w:rsidRPr="000C3889" w:rsidRDefault="00D86935" w:rsidP="00D86935">
            <w:pPr>
              <w:pStyle w:val="Default"/>
              <w:jc w:val="both"/>
              <w:rPr>
                <w:b/>
                <w:iCs/>
                <w:sz w:val="22"/>
                <w:szCs w:val="22"/>
              </w:rPr>
            </w:pPr>
            <w:r w:rsidRPr="000C3889">
              <w:rPr>
                <w:b/>
                <w:iCs/>
                <w:sz w:val="22"/>
                <w:szCs w:val="22"/>
              </w:rPr>
              <w:t>Лот № 1</w:t>
            </w:r>
          </w:p>
          <w:p w14:paraId="589238AD" w14:textId="77777777" w:rsidR="00D86935" w:rsidRPr="000C3889" w:rsidRDefault="00D86935" w:rsidP="00D86935">
            <w:pPr>
              <w:keepNext/>
              <w:keepLines/>
              <w:jc w:val="both"/>
              <w:rPr>
                <w:sz w:val="22"/>
                <w:szCs w:val="22"/>
              </w:rPr>
            </w:pPr>
            <w:r w:rsidRPr="000C3889">
              <w:rPr>
                <w:sz w:val="22"/>
                <w:szCs w:val="22"/>
              </w:rPr>
              <w:t>Не требуется.</w:t>
            </w:r>
          </w:p>
          <w:p w14:paraId="7C951923" w14:textId="77777777" w:rsidR="00D86935" w:rsidRPr="000C3889" w:rsidRDefault="00D86935" w:rsidP="00D86935">
            <w:pPr>
              <w:keepNext/>
              <w:keepLines/>
              <w:jc w:val="both"/>
              <w:rPr>
                <w:i/>
                <w:color w:val="FF0000"/>
                <w:sz w:val="22"/>
                <w:szCs w:val="22"/>
              </w:rPr>
            </w:pPr>
          </w:p>
          <w:p w14:paraId="7EF2612D" w14:textId="77777777" w:rsidR="00D86935" w:rsidRPr="000C3889" w:rsidRDefault="00D86935" w:rsidP="00D86935">
            <w:pPr>
              <w:pStyle w:val="Default"/>
              <w:jc w:val="both"/>
              <w:rPr>
                <w:sz w:val="22"/>
                <w:szCs w:val="22"/>
              </w:rPr>
            </w:pPr>
          </w:p>
        </w:tc>
      </w:tr>
      <w:tr w:rsidR="00D86935"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D86935" w:rsidRPr="00327CC8" w:rsidRDefault="00D86935" w:rsidP="00D86935">
            <w:pPr>
              <w:keepNext/>
              <w:keepLines/>
              <w:rPr>
                <w:b/>
                <w:sz w:val="22"/>
                <w:szCs w:val="22"/>
              </w:rPr>
            </w:pPr>
            <w:r w:rsidRPr="00327CC8">
              <w:rPr>
                <w:b/>
                <w:sz w:val="22"/>
                <w:szCs w:val="22"/>
              </w:rPr>
              <w:t>Обеспечение исполн</w:t>
            </w:r>
            <w:bookmarkStart w:id="202" w:name="п8"/>
            <w:bookmarkEnd w:id="202"/>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711FD35A"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8.1.8</w:t>
            </w:r>
            <w:r w:rsidRPr="00CE1A98">
              <w:rPr>
                <w:b/>
                <w:iCs/>
                <w:color w:val="000000" w:themeColor="text1"/>
                <w:sz w:val="22"/>
                <w:szCs w:val="22"/>
              </w:rPr>
              <w:fldChar w:fldCharType="end"/>
            </w:r>
          </w:p>
          <w:p w14:paraId="200ECC35" w14:textId="1F7B85FE"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8.3.1</w:t>
            </w:r>
            <w:r w:rsidRPr="00CE1A98">
              <w:rPr>
                <w:b/>
                <w:iCs/>
                <w:color w:val="000000" w:themeColor="text1"/>
                <w:sz w:val="22"/>
                <w:szCs w:val="22"/>
              </w:rPr>
              <w:fldChar w:fldCharType="end"/>
            </w:r>
          </w:p>
          <w:p w14:paraId="72BCDCE6" w14:textId="2EE31FEF"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D86935" w:rsidRPr="000C3889" w:rsidRDefault="00D86935" w:rsidP="00D86935">
            <w:pPr>
              <w:pStyle w:val="Default"/>
              <w:jc w:val="both"/>
              <w:rPr>
                <w:b/>
                <w:iCs/>
                <w:sz w:val="22"/>
                <w:szCs w:val="22"/>
              </w:rPr>
            </w:pPr>
            <w:r w:rsidRPr="000C3889">
              <w:rPr>
                <w:b/>
                <w:iCs/>
                <w:sz w:val="22"/>
                <w:szCs w:val="22"/>
              </w:rPr>
              <w:t>Лот № 1</w:t>
            </w:r>
          </w:p>
          <w:p w14:paraId="304275BD" w14:textId="77777777" w:rsidR="00D86935" w:rsidRPr="000C3889" w:rsidRDefault="00D86935" w:rsidP="00D86935">
            <w:pPr>
              <w:jc w:val="both"/>
              <w:rPr>
                <w:i/>
                <w:sz w:val="22"/>
                <w:szCs w:val="22"/>
              </w:rPr>
            </w:pPr>
            <w:r w:rsidRPr="000C3889">
              <w:rPr>
                <w:sz w:val="22"/>
                <w:szCs w:val="22"/>
              </w:rPr>
              <w:t>Не требуется</w:t>
            </w:r>
          </w:p>
          <w:p w14:paraId="00ABA33D" w14:textId="77777777" w:rsidR="00D86935" w:rsidRPr="000C3889" w:rsidRDefault="00D86935" w:rsidP="00D86935">
            <w:pPr>
              <w:jc w:val="both"/>
              <w:rPr>
                <w:i/>
                <w:color w:val="FF0000"/>
                <w:sz w:val="22"/>
                <w:szCs w:val="22"/>
              </w:rPr>
            </w:pPr>
          </w:p>
          <w:p w14:paraId="53A20AE3" w14:textId="77777777" w:rsidR="00D86935" w:rsidRPr="000C3889" w:rsidRDefault="00D86935" w:rsidP="00D86935">
            <w:pPr>
              <w:pStyle w:val="Default"/>
              <w:jc w:val="both"/>
              <w:rPr>
                <w:sz w:val="22"/>
                <w:szCs w:val="22"/>
              </w:rPr>
            </w:pPr>
          </w:p>
        </w:tc>
      </w:tr>
      <w:tr w:rsidR="00D86935"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D86935" w:rsidRPr="00327CC8" w:rsidRDefault="00D86935" w:rsidP="00D86935">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2905D056" w:rsidR="00D86935" w:rsidRPr="00CE1A98" w:rsidRDefault="00D86935" w:rsidP="00D86935">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 MERGEFORMAT </w:instrText>
            </w:r>
            <w:r w:rsidRPr="00CE1A98">
              <w:rPr>
                <w:b/>
                <w:color w:val="000000" w:themeColor="text1"/>
                <w:sz w:val="22"/>
                <w:szCs w:val="22"/>
              </w:rPr>
            </w:r>
            <w:r w:rsidRPr="00CE1A98">
              <w:rPr>
                <w:b/>
                <w:color w:val="000000" w:themeColor="text1"/>
                <w:sz w:val="22"/>
                <w:szCs w:val="22"/>
              </w:rPr>
              <w:fldChar w:fldCharType="separate"/>
            </w:r>
            <w:r w:rsidR="00C8230C">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D86935" w:rsidRPr="000C3889" w:rsidRDefault="00D86935" w:rsidP="00D86935">
            <w:pPr>
              <w:jc w:val="both"/>
              <w:rPr>
                <w:sz w:val="22"/>
                <w:szCs w:val="22"/>
              </w:rPr>
            </w:pPr>
            <w:r w:rsidRPr="000C3889">
              <w:rPr>
                <w:sz w:val="22"/>
                <w:szCs w:val="22"/>
              </w:rPr>
              <w:t xml:space="preserve">Российский рубль  </w:t>
            </w:r>
          </w:p>
        </w:tc>
      </w:tr>
      <w:tr w:rsidR="00D86935"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D86935" w:rsidRPr="00327CC8" w:rsidRDefault="00D86935" w:rsidP="00D86935">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0F307316"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D86935" w:rsidRPr="000C3889" w:rsidRDefault="00D86935" w:rsidP="00D86935">
            <w:pPr>
              <w:pStyle w:val="Default"/>
              <w:jc w:val="both"/>
              <w:rPr>
                <w:b/>
                <w:iCs/>
                <w:sz w:val="22"/>
                <w:szCs w:val="22"/>
              </w:rPr>
            </w:pPr>
            <w:r w:rsidRPr="000C3889">
              <w:rPr>
                <w:b/>
                <w:iCs/>
                <w:sz w:val="22"/>
                <w:szCs w:val="22"/>
              </w:rPr>
              <w:t>Лот № 1</w:t>
            </w:r>
          </w:p>
          <w:p w14:paraId="69CBFD0F" w14:textId="77777777" w:rsidR="00D86935" w:rsidRPr="000C3889" w:rsidRDefault="00D86935" w:rsidP="00D86935">
            <w:pPr>
              <w:pStyle w:val="Default"/>
              <w:jc w:val="both"/>
              <w:rPr>
                <w:b/>
                <w:iCs/>
                <w:sz w:val="22"/>
                <w:szCs w:val="22"/>
              </w:rPr>
            </w:pPr>
          </w:p>
          <w:p w14:paraId="51B81D56" w14:textId="77777777" w:rsidR="00D86935" w:rsidRPr="000C3889" w:rsidRDefault="00D86935" w:rsidP="00D86935">
            <w:pPr>
              <w:jc w:val="both"/>
              <w:rPr>
                <w:b/>
                <w:sz w:val="22"/>
                <w:szCs w:val="22"/>
              </w:rPr>
            </w:pPr>
            <w:r w:rsidRPr="000C3889">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9"/>
              <w:gridCol w:w="3035"/>
            </w:tblGrid>
            <w:tr w:rsidR="00D86935" w:rsidRPr="000C3889" w14:paraId="322A303F" w14:textId="77777777" w:rsidTr="00A42C23">
              <w:tc>
                <w:tcPr>
                  <w:tcW w:w="0" w:type="auto"/>
                  <w:shd w:val="clear" w:color="auto" w:fill="auto"/>
                </w:tcPr>
                <w:p w14:paraId="1F4A53DF" w14:textId="77777777" w:rsidR="00D86935" w:rsidRPr="000C3889" w:rsidRDefault="00D86935" w:rsidP="00D86935">
                  <w:pPr>
                    <w:jc w:val="center"/>
                    <w:rPr>
                      <w:b/>
                      <w:color w:val="000000"/>
                      <w:sz w:val="22"/>
                      <w:szCs w:val="22"/>
                    </w:rPr>
                  </w:pPr>
                  <w:r w:rsidRPr="000C3889">
                    <w:rPr>
                      <w:b/>
                      <w:color w:val="000000"/>
                      <w:sz w:val="22"/>
                      <w:szCs w:val="22"/>
                    </w:rPr>
                    <w:t>Наименование требования</w:t>
                  </w:r>
                </w:p>
              </w:tc>
              <w:tc>
                <w:tcPr>
                  <w:tcW w:w="0" w:type="auto"/>
                  <w:shd w:val="clear" w:color="auto" w:fill="auto"/>
                </w:tcPr>
                <w:p w14:paraId="01804D82" w14:textId="77777777" w:rsidR="00D86935" w:rsidRPr="000C3889" w:rsidRDefault="00D86935" w:rsidP="00D86935">
                  <w:pPr>
                    <w:jc w:val="center"/>
                    <w:rPr>
                      <w:b/>
                      <w:color w:val="000000"/>
                      <w:sz w:val="22"/>
                      <w:szCs w:val="22"/>
                    </w:rPr>
                  </w:pPr>
                  <w:r w:rsidRPr="000C3889">
                    <w:rPr>
                      <w:b/>
                      <w:color w:val="000000"/>
                      <w:sz w:val="22"/>
                      <w:szCs w:val="22"/>
                    </w:rPr>
                    <w:t>Подтверждающие документы</w:t>
                  </w:r>
                </w:p>
              </w:tc>
            </w:tr>
            <w:tr w:rsidR="00D86935" w:rsidRPr="000C3889" w14:paraId="63159561" w14:textId="77777777" w:rsidTr="00A42C23">
              <w:tc>
                <w:tcPr>
                  <w:tcW w:w="0" w:type="auto"/>
                  <w:shd w:val="clear" w:color="auto" w:fill="auto"/>
                </w:tcPr>
                <w:p w14:paraId="1E9651D7" w14:textId="7D6B743E" w:rsidR="00D86935" w:rsidRPr="000C3889" w:rsidRDefault="00D86935" w:rsidP="00D86935">
                  <w:pPr>
                    <w:pStyle w:val="a5"/>
                    <w:numPr>
                      <w:ilvl w:val="3"/>
                      <w:numId w:val="12"/>
                    </w:numPr>
                    <w:ind w:left="631"/>
                    <w:jc w:val="both"/>
                    <w:rPr>
                      <w:color w:val="000000"/>
                      <w:sz w:val="22"/>
                      <w:szCs w:val="22"/>
                    </w:rPr>
                  </w:pPr>
                  <w:r w:rsidRPr="000C388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D86935" w:rsidRPr="000C3889" w:rsidRDefault="00D86935" w:rsidP="00D86935">
                  <w:pPr>
                    <w:pStyle w:val="a5"/>
                    <w:ind w:left="771"/>
                    <w:jc w:val="both"/>
                    <w:rPr>
                      <w:color w:val="000000"/>
                      <w:sz w:val="22"/>
                      <w:szCs w:val="22"/>
                    </w:rPr>
                  </w:pPr>
                </w:p>
              </w:tc>
              <w:tc>
                <w:tcPr>
                  <w:tcW w:w="0" w:type="auto"/>
                  <w:shd w:val="clear" w:color="auto" w:fill="auto"/>
                </w:tcPr>
                <w:p w14:paraId="3686F78E" w14:textId="6A435196" w:rsidR="00D86935" w:rsidRPr="000C3889" w:rsidRDefault="00D86935" w:rsidP="00D86935">
                  <w:pPr>
                    <w:rPr>
                      <w:color w:val="000000"/>
                    </w:rPr>
                  </w:pPr>
                  <w:r w:rsidRPr="000C3889">
                    <w:rPr>
                      <w:color w:val="000000"/>
                    </w:rPr>
                    <w:t>Специальных документов не требуется</w:t>
                  </w:r>
                </w:p>
                <w:p w14:paraId="16E4D03E" w14:textId="220BB762" w:rsidR="00D86935" w:rsidRPr="000C3889" w:rsidRDefault="00D86935" w:rsidP="00D86935">
                  <w:pPr>
                    <w:jc w:val="both"/>
                    <w:rPr>
                      <w:color w:val="000000"/>
                      <w:sz w:val="22"/>
                      <w:szCs w:val="22"/>
                    </w:rPr>
                  </w:pPr>
                </w:p>
              </w:tc>
            </w:tr>
            <w:tr w:rsidR="00D86935" w:rsidRPr="000C3889" w14:paraId="35154F91" w14:textId="77777777" w:rsidTr="00A42C23">
              <w:tc>
                <w:tcPr>
                  <w:tcW w:w="0" w:type="auto"/>
                  <w:vMerge w:val="restart"/>
                  <w:shd w:val="clear" w:color="auto" w:fill="auto"/>
                </w:tcPr>
                <w:p w14:paraId="4E108AEF" w14:textId="77777777" w:rsidR="00D86935" w:rsidRPr="000C3889" w:rsidRDefault="00D86935" w:rsidP="00D86935">
                  <w:pPr>
                    <w:jc w:val="both"/>
                    <w:rPr>
                      <w:sz w:val="22"/>
                      <w:szCs w:val="22"/>
                    </w:rPr>
                  </w:pPr>
                  <w:r w:rsidRPr="000C3889">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D86935" w:rsidRPr="000C3889" w:rsidRDefault="00D86935" w:rsidP="00D86935">
                  <w:pPr>
                    <w:ind w:right="153"/>
                    <w:jc w:val="both"/>
                    <w:rPr>
                      <w:sz w:val="22"/>
                      <w:szCs w:val="22"/>
                    </w:rPr>
                  </w:pPr>
                </w:p>
              </w:tc>
              <w:tc>
                <w:tcPr>
                  <w:tcW w:w="0" w:type="auto"/>
                  <w:shd w:val="clear" w:color="auto" w:fill="auto"/>
                </w:tcPr>
                <w:p w14:paraId="2B674D82" w14:textId="77777777" w:rsidR="00D86935" w:rsidRPr="000C3889" w:rsidRDefault="00D86935" w:rsidP="00D86935">
                  <w:pPr>
                    <w:overflowPunct w:val="0"/>
                    <w:autoSpaceDE w:val="0"/>
                    <w:autoSpaceDN w:val="0"/>
                    <w:adjustRightInd w:val="0"/>
                    <w:jc w:val="both"/>
                    <w:rPr>
                      <w:color w:val="000000"/>
                      <w:sz w:val="22"/>
                      <w:szCs w:val="22"/>
                    </w:rPr>
                  </w:pPr>
                  <w:r w:rsidRPr="000C3889">
                    <w:rPr>
                      <w:sz w:val="22"/>
                      <w:szCs w:val="22"/>
                    </w:rPr>
                    <w:t>Учредительные документы участника закупки (для юридических лиц) или основной</w:t>
                  </w:r>
                  <w:r w:rsidRPr="000C3889">
                    <w:rPr>
                      <w:color w:val="000000"/>
                      <w:sz w:val="22"/>
                      <w:szCs w:val="22"/>
                    </w:rPr>
                    <w:t xml:space="preserve"> документ, удостоверяющий личность (для физических лиц и индивидуальных предпринимателей).</w:t>
                  </w:r>
                </w:p>
              </w:tc>
            </w:tr>
            <w:tr w:rsidR="00D86935" w:rsidRPr="000C3889" w14:paraId="6A8E4DFC" w14:textId="77777777" w:rsidTr="00A42C23">
              <w:tc>
                <w:tcPr>
                  <w:tcW w:w="0" w:type="auto"/>
                  <w:vMerge/>
                  <w:shd w:val="clear" w:color="auto" w:fill="auto"/>
                </w:tcPr>
                <w:p w14:paraId="0D9A3144" w14:textId="77777777" w:rsidR="00D86935" w:rsidRPr="000C3889" w:rsidRDefault="00D86935" w:rsidP="00D86935">
                  <w:pPr>
                    <w:jc w:val="both"/>
                    <w:rPr>
                      <w:color w:val="000000"/>
                      <w:sz w:val="22"/>
                      <w:szCs w:val="22"/>
                    </w:rPr>
                  </w:pPr>
                </w:p>
              </w:tc>
              <w:tc>
                <w:tcPr>
                  <w:tcW w:w="0" w:type="auto"/>
                  <w:shd w:val="clear" w:color="auto" w:fill="auto"/>
                </w:tcPr>
                <w:p w14:paraId="6F60AB08" w14:textId="77777777" w:rsidR="00D86935" w:rsidRPr="000C3889" w:rsidRDefault="00D86935" w:rsidP="00D86935">
                  <w:pPr>
                    <w:overflowPunct w:val="0"/>
                    <w:autoSpaceDE w:val="0"/>
                    <w:autoSpaceDN w:val="0"/>
                    <w:adjustRightInd w:val="0"/>
                    <w:jc w:val="both"/>
                    <w:rPr>
                      <w:sz w:val="22"/>
                      <w:szCs w:val="22"/>
                    </w:rPr>
                  </w:pPr>
                  <w:r w:rsidRPr="000C3889">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D86935" w:rsidRPr="000C3889" w14:paraId="62C97B25" w14:textId="77777777" w:rsidTr="00A42C23">
              <w:tc>
                <w:tcPr>
                  <w:tcW w:w="0" w:type="auto"/>
                  <w:vMerge/>
                  <w:shd w:val="clear" w:color="auto" w:fill="auto"/>
                </w:tcPr>
                <w:p w14:paraId="7052B4F4" w14:textId="77777777" w:rsidR="00D86935" w:rsidRPr="000C3889" w:rsidRDefault="00D86935" w:rsidP="00D86935">
                  <w:pPr>
                    <w:jc w:val="both"/>
                    <w:rPr>
                      <w:color w:val="000000"/>
                      <w:sz w:val="22"/>
                      <w:szCs w:val="22"/>
                    </w:rPr>
                  </w:pPr>
                </w:p>
              </w:tc>
              <w:tc>
                <w:tcPr>
                  <w:tcW w:w="0" w:type="auto"/>
                  <w:shd w:val="clear" w:color="auto" w:fill="auto"/>
                </w:tcPr>
                <w:p w14:paraId="2FF4F0E0" w14:textId="77777777" w:rsidR="00D86935" w:rsidRPr="000C3889" w:rsidRDefault="00D86935" w:rsidP="00D86935">
                  <w:pPr>
                    <w:overflowPunct w:val="0"/>
                    <w:autoSpaceDE w:val="0"/>
                    <w:autoSpaceDN w:val="0"/>
                    <w:adjustRightInd w:val="0"/>
                    <w:jc w:val="both"/>
                    <w:rPr>
                      <w:sz w:val="22"/>
                      <w:szCs w:val="22"/>
                    </w:rPr>
                  </w:pPr>
                  <w:r w:rsidRPr="000C3889">
                    <w:rPr>
                      <w:sz w:val="22"/>
                      <w:szCs w:val="22"/>
                    </w:rPr>
                    <w:t>Документы, подтверждающие полномочия лица на осуществление действий от имени участника</w:t>
                  </w:r>
                </w:p>
              </w:tc>
            </w:tr>
            <w:tr w:rsidR="00D86935" w:rsidRPr="000C3889" w14:paraId="441F24E4" w14:textId="77777777" w:rsidTr="00A42C23">
              <w:tc>
                <w:tcPr>
                  <w:tcW w:w="0" w:type="auto"/>
                  <w:shd w:val="clear" w:color="auto" w:fill="auto"/>
                </w:tcPr>
                <w:p w14:paraId="66861600" w14:textId="77777777" w:rsidR="00D86935" w:rsidRPr="000C3889" w:rsidRDefault="00D86935" w:rsidP="00D86935">
                  <w:pPr>
                    <w:jc w:val="both"/>
                    <w:rPr>
                      <w:color w:val="000000"/>
                      <w:sz w:val="22"/>
                      <w:szCs w:val="22"/>
                    </w:rPr>
                  </w:pPr>
                  <w:r w:rsidRPr="000C3889">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r w:rsidRPr="000C3889">
                    <w:rPr>
                      <w:color w:val="000000"/>
                      <w:sz w:val="22"/>
                      <w:szCs w:val="22"/>
                    </w:rPr>
                    <w:t xml:space="preserve"> </w:t>
                  </w:r>
                </w:p>
              </w:tc>
            </w:tr>
            <w:tr w:rsidR="00D86935" w:rsidRPr="000C3889" w14:paraId="50819EA8" w14:textId="77777777" w:rsidTr="00A42C23">
              <w:tc>
                <w:tcPr>
                  <w:tcW w:w="0" w:type="auto"/>
                  <w:shd w:val="clear" w:color="auto" w:fill="auto"/>
                </w:tcPr>
                <w:p w14:paraId="79D715AB" w14:textId="77777777" w:rsidR="00D86935" w:rsidRPr="000C3889" w:rsidRDefault="00D86935" w:rsidP="00D86935">
                  <w:pPr>
                    <w:jc w:val="both"/>
                    <w:rPr>
                      <w:color w:val="000000"/>
                      <w:sz w:val="22"/>
                      <w:szCs w:val="22"/>
                    </w:rPr>
                  </w:pPr>
                  <w:r w:rsidRPr="000C3889">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p>
              </w:tc>
            </w:tr>
            <w:tr w:rsidR="00D86935" w:rsidRPr="000C3889" w14:paraId="05738B77" w14:textId="77777777" w:rsidTr="00A42C23">
              <w:tc>
                <w:tcPr>
                  <w:tcW w:w="0" w:type="auto"/>
                  <w:shd w:val="clear" w:color="auto" w:fill="auto"/>
                </w:tcPr>
                <w:p w14:paraId="17B08693" w14:textId="77777777" w:rsidR="00D86935" w:rsidRPr="000C3889" w:rsidRDefault="00D86935" w:rsidP="00D86935">
                  <w:pPr>
                    <w:jc w:val="both"/>
                    <w:rPr>
                      <w:color w:val="000000"/>
                      <w:sz w:val="22"/>
                      <w:szCs w:val="22"/>
                    </w:rPr>
                  </w:pPr>
                  <w:r w:rsidRPr="000C3889">
                    <w:rPr>
                      <w:color w:val="000000"/>
                      <w:sz w:val="22"/>
                      <w:szCs w:val="22"/>
                    </w:rPr>
                    <w:t xml:space="preserve">Отсутствие недоимки по налогам, сборам, задолженности по иным обязательным платежам в бюджеты бюджетной системы </w:t>
                  </w:r>
                  <w:r w:rsidRPr="000C3889">
                    <w:rPr>
                      <w:color w:val="000000"/>
                      <w:sz w:val="22"/>
                      <w:szCs w:val="22"/>
                    </w:rPr>
                    <w:lastRenderedPageBreak/>
                    <w:t xml:space="preserve">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C3889">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D86935" w:rsidRPr="000C3889" w:rsidRDefault="00D86935" w:rsidP="00D86935">
                  <w:pPr>
                    <w:jc w:val="both"/>
                    <w:rPr>
                      <w:color w:val="000000"/>
                      <w:sz w:val="22"/>
                      <w:szCs w:val="22"/>
                    </w:rPr>
                  </w:pPr>
                  <w:r w:rsidRPr="000C3889">
                    <w:rPr>
                      <w:color w:val="000000"/>
                      <w:sz w:val="22"/>
                      <w:szCs w:val="22"/>
                    </w:rPr>
                    <w:lastRenderedPageBreak/>
                    <w:t xml:space="preserve">Декларируется участником в </w:t>
                  </w:r>
                  <w:hyperlink w:anchor="форма1" w:history="1">
                    <w:r w:rsidRPr="000C3889">
                      <w:rPr>
                        <w:rStyle w:val="a4"/>
                        <w:sz w:val="22"/>
                        <w:szCs w:val="22"/>
                      </w:rPr>
                      <w:t>Форме 1 «Заявка на участие в закупке»</w:t>
                    </w:r>
                  </w:hyperlink>
                </w:p>
              </w:tc>
            </w:tr>
            <w:tr w:rsidR="00D86935" w:rsidRPr="000C3889" w14:paraId="012B4F01" w14:textId="77777777" w:rsidTr="00A42C23">
              <w:tc>
                <w:tcPr>
                  <w:tcW w:w="0" w:type="auto"/>
                  <w:shd w:val="clear" w:color="auto" w:fill="auto"/>
                </w:tcPr>
                <w:p w14:paraId="3CBA0981" w14:textId="77777777" w:rsidR="00D86935" w:rsidRPr="000C3889" w:rsidRDefault="00D86935" w:rsidP="00D86935">
                  <w:pPr>
                    <w:jc w:val="both"/>
                    <w:rPr>
                      <w:color w:val="000000"/>
                      <w:sz w:val="22"/>
                      <w:szCs w:val="22"/>
                    </w:rPr>
                  </w:pPr>
                  <w:r w:rsidRPr="000C3889">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r w:rsidRPr="000C3889">
                    <w:rPr>
                      <w:color w:val="000000"/>
                      <w:sz w:val="22"/>
                      <w:szCs w:val="22"/>
                    </w:rPr>
                    <w:t>.</w:t>
                  </w:r>
                </w:p>
                <w:p w14:paraId="7B3A285C" w14:textId="77777777" w:rsidR="00D86935" w:rsidRPr="000C3889" w:rsidRDefault="00D86935" w:rsidP="00D86935">
                  <w:pPr>
                    <w:jc w:val="both"/>
                    <w:rPr>
                      <w:color w:val="000000"/>
                      <w:sz w:val="22"/>
                      <w:szCs w:val="22"/>
                    </w:rPr>
                  </w:pPr>
                  <w:r w:rsidRPr="00C56C29">
                    <w:rPr>
                      <w:sz w:val="22"/>
                      <w:szCs w:val="22"/>
                    </w:rPr>
                    <w:t xml:space="preserve">Дополнительная проверка осуществляется Заказчиком на сайте </w:t>
                  </w:r>
                  <w:hyperlink r:id="rId31" w:history="1">
                    <w:r w:rsidRPr="000C3889">
                      <w:rPr>
                        <w:rStyle w:val="a4"/>
                        <w:sz w:val="22"/>
                        <w:szCs w:val="22"/>
                        <w:lang w:val="en-US"/>
                      </w:rPr>
                      <w:t>www</w:t>
                    </w:r>
                    <w:r w:rsidRPr="000C3889">
                      <w:rPr>
                        <w:rStyle w:val="a4"/>
                        <w:sz w:val="22"/>
                        <w:szCs w:val="22"/>
                      </w:rPr>
                      <w:t>.</w:t>
                    </w:r>
                    <w:r w:rsidRPr="000C3889">
                      <w:rPr>
                        <w:rStyle w:val="a4"/>
                        <w:sz w:val="22"/>
                        <w:szCs w:val="22"/>
                        <w:lang w:val="en-US"/>
                      </w:rPr>
                      <w:t>zakupki</w:t>
                    </w:r>
                    <w:r w:rsidRPr="00C56C29">
                      <w:rPr>
                        <w:rStyle w:val="a4"/>
                        <w:sz w:val="22"/>
                        <w:szCs w:val="22"/>
                      </w:rPr>
                      <w:t>.</w:t>
                    </w:r>
                    <w:r w:rsidRPr="00C56C29">
                      <w:rPr>
                        <w:rStyle w:val="a4"/>
                        <w:sz w:val="22"/>
                        <w:szCs w:val="22"/>
                        <w:lang w:val="en-US"/>
                      </w:rPr>
                      <w:t>gov</w:t>
                    </w:r>
                    <w:r w:rsidRPr="00C56C29">
                      <w:rPr>
                        <w:rStyle w:val="a4"/>
                        <w:sz w:val="22"/>
                        <w:szCs w:val="22"/>
                      </w:rPr>
                      <w:t>.</w:t>
                    </w:r>
                    <w:r w:rsidRPr="00C56C29">
                      <w:rPr>
                        <w:rStyle w:val="a4"/>
                        <w:sz w:val="22"/>
                        <w:szCs w:val="22"/>
                        <w:lang w:val="en-US"/>
                      </w:rPr>
                      <w:t>ru</w:t>
                    </w:r>
                  </w:hyperlink>
                  <w:r w:rsidRPr="000C3889">
                    <w:rPr>
                      <w:sz w:val="22"/>
                      <w:szCs w:val="22"/>
                    </w:rPr>
                    <w:t>.</w:t>
                  </w:r>
                </w:p>
              </w:tc>
            </w:tr>
            <w:tr w:rsidR="00D86935" w:rsidRPr="000C3889" w14:paraId="20468C7E" w14:textId="77777777" w:rsidTr="00A42C23">
              <w:tc>
                <w:tcPr>
                  <w:tcW w:w="0" w:type="auto"/>
                  <w:shd w:val="clear" w:color="auto" w:fill="auto"/>
                </w:tcPr>
                <w:p w14:paraId="75829D52" w14:textId="77777777" w:rsidR="00D86935" w:rsidRPr="000C3889" w:rsidRDefault="00D86935" w:rsidP="00D86935">
                  <w:pPr>
                    <w:autoSpaceDE w:val="0"/>
                    <w:autoSpaceDN w:val="0"/>
                    <w:adjustRightInd w:val="0"/>
                    <w:jc w:val="both"/>
                    <w:rPr>
                      <w:color w:val="000000"/>
                      <w:sz w:val="22"/>
                      <w:szCs w:val="22"/>
                    </w:rPr>
                  </w:pPr>
                  <w:r w:rsidRPr="000C3889">
                    <w:rPr>
                      <w:color w:val="000000"/>
                      <w:sz w:val="22"/>
                      <w:szCs w:val="22"/>
                    </w:rPr>
                    <w:t xml:space="preserve">Отсутствие сведений об участнике закупки </w:t>
                  </w:r>
                  <w:r w:rsidRPr="000C3889">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r w:rsidRPr="000C3889">
                    <w:rPr>
                      <w:color w:val="000000"/>
                      <w:sz w:val="22"/>
                      <w:szCs w:val="22"/>
                    </w:rPr>
                    <w:t>.</w:t>
                  </w:r>
                </w:p>
                <w:p w14:paraId="073BE82C" w14:textId="77777777" w:rsidR="00D86935" w:rsidRPr="000C3889" w:rsidRDefault="00D86935" w:rsidP="00D86935">
                  <w:pPr>
                    <w:jc w:val="both"/>
                    <w:rPr>
                      <w:color w:val="000000"/>
                      <w:sz w:val="22"/>
                      <w:szCs w:val="22"/>
                    </w:rPr>
                  </w:pPr>
                  <w:r w:rsidRPr="00C56C29">
                    <w:rPr>
                      <w:sz w:val="22"/>
                      <w:szCs w:val="22"/>
                    </w:rPr>
                    <w:t xml:space="preserve">Дополнительная проверка осуществляется Заказчиком на сайте </w:t>
                  </w:r>
                  <w:hyperlink r:id="rId32" w:history="1">
                    <w:r w:rsidRPr="000C3889">
                      <w:rPr>
                        <w:rStyle w:val="a4"/>
                        <w:sz w:val="22"/>
                        <w:szCs w:val="22"/>
                        <w:lang w:val="en-US"/>
                      </w:rPr>
                      <w:t>www</w:t>
                    </w:r>
                    <w:r w:rsidRPr="000C3889">
                      <w:rPr>
                        <w:rStyle w:val="a4"/>
                        <w:sz w:val="22"/>
                        <w:szCs w:val="22"/>
                      </w:rPr>
                      <w:t>.</w:t>
                    </w:r>
                    <w:r w:rsidRPr="000C3889">
                      <w:rPr>
                        <w:rStyle w:val="a4"/>
                        <w:sz w:val="22"/>
                        <w:szCs w:val="22"/>
                        <w:lang w:val="en-US"/>
                      </w:rPr>
                      <w:t>zakupki</w:t>
                    </w:r>
                    <w:r w:rsidRPr="00C56C29">
                      <w:rPr>
                        <w:rStyle w:val="a4"/>
                        <w:sz w:val="22"/>
                        <w:szCs w:val="22"/>
                      </w:rPr>
                      <w:t>.</w:t>
                    </w:r>
                    <w:r w:rsidRPr="00C56C29">
                      <w:rPr>
                        <w:rStyle w:val="a4"/>
                        <w:sz w:val="22"/>
                        <w:szCs w:val="22"/>
                        <w:lang w:val="en-US"/>
                      </w:rPr>
                      <w:t>gov</w:t>
                    </w:r>
                    <w:r w:rsidRPr="00C56C29">
                      <w:rPr>
                        <w:rStyle w:val="a4"/>
                        <w:sz w:val="22"/>
                        <w:szCs w:val="22"/>
                      </w:rPr>
                      <w:t>.</w:t>
                    </w:r>
                    <w:r w:rsidRPr="00C56C29">
                      <w:rPr>
                        <w:rStyle w:val="a4"/>
                        <w:sz w:val="22"/>
                        <w:szCs w:val="22"/>
                        <w:lang w:val="en-US"/>
                      </w:rPr>
                      <w:t>ru</w:t>
                    </w:r>
                  </w:hyperlink>
                  <w:r w:rsidRPr="000C3889">
                    <w:rPr>
                      <w:sz w:val="22"/>
                      <w:szCs w:val="22"/>
                    </w:rPr>
                    <w:t>.</w:t>
                  </w:r>
                </w:p>
              </w:tc>
            </w:tr>
            <w:tr w:rsidR="00D86935" w:rsidRPr="000C3889" w14:paraId="7A4B2A0B" w14:textId="77777777" w:rsidTr="00A42C23">
              <w:tc>
                <w:tcPr>
                  <w:tcW w:w="0" w:type="auto"/>
                  <w:shd w:val="clear" w:color="auto" w:fill="auto"/>
                </w:tcPr>
                <w:p w14:paraId="4D889391" w14:textId="77777777" w:rsidR="00D86935" w:rsidRPr="000C3889" w:rsidRDefault="00D86935" w:rsidP="00D86935">
                  <w:pPr>
                    <w:autoSpaceDE w:val="0"/>
                    <w:autoSpaceDN w:val="0"/>
                    <w:adjustRightInd w:val="0"/>
                    <w:jc w:val="both"/>
                    <w:rPr>
                      <w:color w:val="000000"/>
                      <w:sz w:val="22"/>
                      <w:szCs w:val="22"/>
                    </w:rPr>
                  </w:pPr>
                  <w:r w:rsidRPr="000C3889">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p>
              </w:tc>
            </w:tr>
            <w:tr w:rsidR="00D86935" w:rsidRPr="000C3889" w14:paraId="18514026" w14:textId="77777777" w:rsidTr="00A42C23">
              <w:tc>
                <w:tcPr>
                  <w:tcW w:w="0" w:type="auto"/>
                  <w:shd w:val="clear" w:color="auto" w:fill="auto"/>
                </w:tcPr>
                <w:p w14:paraId="3098EEB8" w14:textId="77777777" w:rsidR="00D86935" w:rsidRPr="000C3889" w:rsidRDefault="00D86935" w:rsidP="00D86935">
                  <w:pPr>
                    <w:autoSpaceDE w:val="0"/>
                    <w:autoSpaceDN w:val="0"/>
                    <w:adjustRightInd w:val="0"/>
                    <w:jc w:val="both"/>
                    <w:rPr>
                      <w:color w:val="000000"/>
                      <w:sz w:val="22"/>
                      <w:szCs w:val="22"/>
                    </w:rPr>
                  </w:pPr>
                  <w:r w:rsidRPr="000C3889">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w:t>
                  </w:r>
                  <w:r w:rsidRPr="000C3889">
                    <w:rPr>
                      <w:color w:val="000000"/>
                      <w:sz w:val="22"/>
                      <w:szCs w:val="22"/>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D86935" w:rsidRPr="000C3889" w:rsidRDefault="00D86935" w:rsidP="00D86935">
                  <w:pPr>
                    <w:jc w:val="both"/>
                    <w:rPr>
                      <w:color w:val="000000"/>
                      <w:sz w:val="22"/>
                      <w:szCs w:val="22"/>
                    </w:rPr>
                  </w:pPr>
                  <w:r w:rsidRPr="000C3889">
                    <w:rPr>
                      <w:color w:val="000000"/>
                      <w:sz w:val="22"/>
                      <w:szCs w:val="22"/>
                    </w:rPr>
                    <w:lastRenderedPageBreak/>
                    <w:t xml:space="preserve">Декларируется участником в </w:t>
                  </w:r>
                  <w:hyperlink w:anchor="форма1" w:history="1">
                    <w:r w:rsidRPr="000C3889">
                      <w:rPr>
                        <w:rStyle w:val="a4"/>
                        <w:sz w:val="22"/>
                        <w:szCs w:val="22"/>
                      </w:rPr>
                      <w:t>Форме 1 «Заявка на участие в закупке»</w:t>
                    </w:r>
                  </w:hyperlink>
                </w:p>
              </w:tc>
            </w:tr>
          </w:tbl>
          <w:p w14:paraId="0016B22C" w14:textId="77777777" w:rsidR="00D86935" w:rsidRPr="000C3889" w:rsidRDefault="00D86935" w:rsidP="00D86935">
            <w:pPr>
              <w:jc w:val="both"/>
              <w:rPr>
                <w:b/>
                <w:sz w:val="22"/>
                <w:szCs w:val="22"/>
              </w:rPr>
            </w:pPr>
          </w:p>
          <w:p w14:paraId="01BDF697" w14:textId="77777777" w:rsidR="00D86935" w:rsidRPr="000C3889" w:rsidRDefault="00D86935" w:rsidP="00D86935">
            <w:pPr>
              <w:jc w:val="both"/>
              <w:rPr>
                <w:b/>
                <w:sz w:val="22"/>
                <w:szCs w:val="22"/>
              </w:rPr>
            </w:pPr>
            <w:r w:rsidRPr="000C3889">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D86935" w:rsidRPr="000C3889" w14:paraId="526DCA6F" w14:textId="77777777" w:rsidTr="00154A33">
              <w:tc>
                <w:tcPr>
                  <w:tcW w:w="3299" w:type="dxa"/>
                  <w:shd w:val="clear" w:color="auto" w:fill="auto"/>
                </w:tcPr>
                <w:p w14:paraId="6FA99F99" w14:textId="77777777" w:rsidR="00D86935" w:rsidRPr="000C3889" w:rsidRDefault="00D86935" w:rsidP="00D86935">
                  <w:pPr>
                    <w:jc w:val="center"/>
                    <w:rPr>
                      <w:b/>
                      <w:color w:val="000000"/>
                      <w:sz w:val="22"/>
                      <w:szCs w:val="22"/>
                    </w:rPr>
                  </w:pPr>
                  <w:r w:rsidRPr="000C3889">
                    <w:rPr>
                      <w:b/>
                      <w:color w:val="000000"/>
                      <w:sz w:val="22"/>
                      <w:szCs w:val="22"/>
                    </w:rPr>
                    <w:t>Наименование требования</w:t>
                  </w:r>
                </w:p>
              </w:tc>
              <w:tc>
                <w:tcPr>
                  <w:tcW w:w="3421" w:type="dxa"/>
                  <w:shd w:val="clear" w:color="auto" w:fill="auto"/>
                </w:tcPr>
                <w:p w14:paraId="595CA689" w14:textId="77777777" w:rsidR="00D86935" w:rsidRPr="000C3889" w:rsidRDefault="00D86935" w:rsidP="00D86935">
                  <w:pPr>
                    <w:jc w:val="center"/>
                    <w:rPr>
                      <w:b/>
                      <w:color w:val="000000"/>
                      <w:sz w:val="22"/>
                      <w:szCs w:val="22"/>
                    </w:rPr>
                  </w:pPr>
                  <w:r w:rsidRPr="000C3889">
                    <w:rPr>
                      <w:b/>
                      <w:color w:val="000000"/>
                      <w:sz w:val="22"/>
                      <w:szCs w:val="22"/>
                    </w:rPr>
                    <w:t>Подтверждающие документы</w:t>
                  </w:r>
                </w:p>
              </w:tc>
            </w:tr>
            <w:tr w:rsidR="00D86935" w:rsidRPr="000C3889" w14:paraId="4DCFB23D" w14:textId="77777777" w:rsidTr="00154A33">
              <w:tc>
                <w:tcPr>
                  <w:tcW w:w="3299" w:type="dxa"/>
                  <w:shd w:val="clear" w:color="auto" w:fill="auto"/>
                </w:tcPr>
                <w:p w14:paraId="58FBD70B" w14:textId="77777777" w:rsidR="00D86935" w:rsidRPr="000C3889" w:rsidRDefault="00D86935" w:rsidP="00D86935">
                  <w:pPr>
                    <w:jc w:val="both"/>
                    <w:rPr>
                      <w:b/>
                      <w:color w:val="000000"/>
                      <w:sz w:val="22"/>
                      <w:szCs w:val="22"/>
                    </w:rPr>
                  </w:pPr>
                  <w:r w:rsidRPr="000C3889">
                    <w:rPr>
                      <w:rFonts w:cs="Arial"/>
                      <w:b/>
                      <w:color w:val="000000"/>
                    </w:rPr>
                    <w:t xml:space="preserve">   Не установлены</w:t>
                  </w:r>
                </w:p>
              </w:tc>
              <w:tc>
                <w:tcPr>
                  <w:tcW w:w="3421" w:type="dxa"/>
                  <w:shd w:val="clear" w:color="auto" w:fill="auto"/>
                </w:tcPr>
                <w:p w14:paraId="5075AF37" w14:textId="77777777" w:rsidR="00D86935" w:rsidRPr="000C3889" w:rsidRDefault="00D86935" w:rsidP="00D86935">
                  <w:pPr>
                    <w:jc w:val="both"/>
                    <w:rPr>
                      <w:b/>
                      <w:color w:val="000000"/>
                      <w:sz w:val="22"/>
                      <w:szCs w:val="22"/>
                    </w:rPr>
                  </w:pPr>
                </w:p>
              </w:tc>
            </w:tr>
          </w:tbl>
          <w:p w14:paraId="33F59F29" w14:textId="77777777" w:rsidR="00D86935" w:rsidRPr="000C3889" w:rsidRDefault="00D86935" w:rsidP="00D86935">
            <w:pPr>
              <w:jc w:val="both"/>
              <w:rPr>
                <w:b/>
                <w:sz w:val="22"/>
                <w:szCs w:val="22"/>
              </w:rPr>
            </w:pPr>
          </w:p>
          <w:p w14:paraId="70E7A8EE" w14:textId="77777777" w:rsidR="00D86935" w:rsidRPr="000C3889" w:rsidRDefault="00D86935" w:rsidP="00D86935">
            <w:pPr>
              <w:jc w:val="both"/>
              <w:rPr>
                <w:b/>
                <w:sz w:val="22"/>
                <w:szCs w:val="22"/>
              </w:rPr>
            </w:pPr>
            <w:r w:rsidRPr="000C3889">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D86935" w:rsidRPr="000C3889" w14:paraId="545A1107" w14:textId="77777777" w:rsidTr="0078736F">
              <w:tc>
                <w:tcPr>
                  <w:tcW w:w="3331" w:type="dxa"/>
                  <w:shd w:val="clear" w:color="auto" w:fill="auto"/>
                </w:tcPr>
                <w:p w14:paraId="0248A5C8" w14:textId="77777777" w:rsidR="00D86935" w:rsidRPr="000C3889" w:rsidRDefault="00D86935" w:rsidP="00D86935">
                  <w:pPr>
                    <w:jc w:val="center"/>
                    <w:rPr>
                      <w:b/>
                      <w:color w:val="000000"/>
                      <w:sz w:val="22"/>
                      <w:szCs w:val="22"/>
                    </w:rPr>
                  </w:pPr>
                  <w:r w:rsidRPr="000C3889">
                    <w:rPr>
                      <w:b/>
                      <w:color w:val="000000"/>
                      <w:sz w:val="22"/>
                      <w:szCs w:val="22"/>
                    </w:rPr>
                    <w:t>Наименование требования</w:t>
                  </w:r>
                </w:p>
              </w:tc>
              <w:tc>
                <w:tcPr>
                  <w:tcW w:w="3389" w:type="dxa"/>
                  <w:shd w:val="clear" w:color="auto" w:fill="auto"/>
                </w:tcPr>
                <w:p w14:paraId="380C8BC0" w14:textId="77777777" w:rsidR="00D86935" w:rsidRPr="000C3889" w:rsidRDefault="00D86935" w:rsidP="00D86935">
                  <w:pPr>
                    <w:jc w:val="center"/>
                    <w:rPr>
                      <w:b/>
                      <w:color w:val="000000"/>
                      <w:sz w:val="22"/>
                      <w:szCs w:val="22"/>
                    </w:rPr>
                  </w:pPr>
                  <w:r w:rsidRPr="000C3889">
                    <w:rPr>
                      <w:b/>
                      <w:color w:val="000000"/>
                      <w:sz w:val="22"/>
                      <w:szCs w:val="22"/>
                    </w:rPr>
                    <w:t>Подтверждающие документы</w:t>
                  </w:r>
                </w:p>
              </w:tc>
            </w:tr>
            <w:tr w:rsidR="00D86935" w:rsidRPr="000C3889" w14:paraId="17C71449" w14:textId="77777777" w:rsidTr="0078736F">
              <w:tc>
                <w:tcPr>
                  <w:tcW w:w="3331" w:type="dxa"/>
                  <w:shd w:val="clear" w:color="auto" w:fill="auto"/>
                </w:tcPr>
                <w:p w14:paraId="1E4C26F1" w14:textId="77777777" w:rsidR="00D86935" w:rsidRPr="000C3889" w:rsidRDefault="00D86935" w:rsidP="00D86935">
                  <w:pPr>
                    <w:jc w:val="both"/>
                    <w:rPr>
                      <w:b/>
                      <w:color w:val="000000"/>
                      <w:sz w:val="22"/>
                      <w:szCs w:val="22"/>
                    </w:rPr>
                  </w:pPr>
                  <w:r w:rsidRPr="000C3889">
                    <w:rPr>
                      <w:rFonts w:cs="Arial"/>
                      <w:b/>
                      <w:color w:val="000000"/>
                    </w:rPr>
                    <w:t xml:space="preserve">   Не установлены</w:t>
                  </w:r>
                </w:p>
              </w:tc>
              <w:tc>
                <w:tcPr>
                  <w:tcW w:w="3389" w:type="dxa"/>
                  <w:shd w:val="clear" w:color="auto" w:fill="auto"/>
                </w:tcPr>
                <w:p w14:paraId="6A7EA684" w14:textId="77777777" w:rsidR="00D86935" w:rsidRPr="000C3889" w:rsidRDefault="00D86935" w:rsidP="00D86935">
                  <w:pPr>
                    <w:jc w:val="both"/>
                    <w:rPr>
                      <w:b/>
                      <w:color w:val="000000"/>
                      <w:sz w:val="22"/>
                      <w:szCs w:val="22"/>
                    </w:rPr>
                  </w:pPr>
                </w:p>
              </w:tc>
            </w:tr>
          </w:tbl>
          <w:p w14:paraId="4B61F170" w14:textId="77777777" w:rsidR="00D86935" w:rsidRPr="000C3889" w:rsidRDefault="00D86935" w:rsidP="00D86935">
            <w:pPr>
              <w:pStyle w:val="Default"/>
              <w:jc w:val="both"/>
              <w:rPr>
                <w:b/>
                <w:i/>
                <w:color w:val="FF0000"/>
                <w:sz w:val="22"/>
                <w:szCs w:val="22"/>
              </w:rPr>
            </w:pPr>
          </w:p>
        </w:tc>
      </w:tr>
      <w:tr w:rsidR="00D86935"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D86935" w:rsidRPr="00CE1A98" w:rsidRDefault="00D86935" w:rsidP="00D86935">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6C1EB206"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3.2.2</w:t>
            </w:r>
            <w:r w:rsidRPr="00CE1A98">
              <w:rPr>
                <w:b/>
                <w:iCs/>
                <w:color w:val="000000" w:themeColor="text1"/>
                <w:sz w:val="22"/>
                <w:szCs w:val="22"/>
              </w:rPr>
              <w:fldChar w:fldCharType="end"/>
            </w:r>
          </w:p>
          <w:p w14:paraId="1E05EE4B" w14:textId="4EE1F974"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D86935" w:rsidRPr="00CE1A98" w:rsidRDefault="00D86935" w:rsidP="00D86935">
            <w:pPr>
              <w:pStyle w:val="Default"/>
              <w:jc w:val="both"/>
              <w:rPr>
                <w:b/>
                <w:iCs/>
                <w:sz w:val="22"/>
                <w:szCs w:val="22"/>
              </w:rPr>
            </w:pPr>
            <w:r w:rsidRPr="00CE1A98">
              <w:rPr>
                <w:b/>
                <w:iCs/>
                <w:sz w:val="22"/>
                <w:szCs w:val="22"/>
              </w:rPr>
              <w:t>Лот № 1</w:t>
            </w:r>
          </w:p>
          <w:p w14:paraId="07C702A3" w14:textId="77777777" w:rsidR="00D86935" w:rsidRPr="00CE1A98" w:rsidRDefault="00D86935" w:rsidP="00D86935">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77777777" w:rsidR="00D86935" w:rsidRPr="00CE1A98" w:rsidRDefault="00D86935" w:rsidP="00D86935">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1_ЗАЯВК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77777777" w:rsidR="00D86935" w:rsidRPr="00CE1A98" w:rsidRDefault="00D86935" w:rsidP="00D86935">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7FFA3EC7" w:rsidR="00D86935" w:rsidRPr="00CE1A98" w:rsidRDefault="00D86935" w:rsidP="00D86935">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C8230C">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541A7ADD" w:rsidR="00D86935" w:rsidRPr="00CE1A98" w:rsidRDefault="00D86935" w:rsidP="00D86935">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lastRenderedPageBreak/>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C8230C">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D86935" w:rsidRPr="00CE1A98" w:rsidRDefault="00D86935" w:rsidP="00D86935">
            <w:pPr>
              <w:pStyle w:val="Default"/>
              <w:jc w:val="both"/>
              <w:rPr>
                <w:sz w:val="22"/>
                <w:szCs w:val="22"/>
              </w:rPr>
            </w:pPr>
          </w:p>
        </w:tc>
      </w:tr>
      <w:tr w:rsidR="00D86935"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D86935" w:rsidRPr="00CE1A98" w:rsidRDefault="00D86935" w:rsidP="00D86935">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D86935" w:rsidRPr="00CE1A98" w:rsidRDefault="00D86935" w:rsidP="00D86935">
            <w:pPr>
              <w:rPr>
                <w:b/>
                <w:sz w:val="22"/>
                <w:szCs w:val="22"/>
              </w:rPr>
            </w:pPr>
            <w:r w:rsidRPr="00CE1A98">
              <w:rPr>
                <w:b/>
                <w:sz w:val="22"/>
                <w:szCs w:val="22"/>
              </w:rPr>
              <w:t>Порядок, дата начала</w:t>
            </w:r>
            <w:bookmarkStart w:id="207" w:name="п12"/>
            <w:bookmarkEnd w:id="207"/>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620BD98D" w:rsidR="00D86935" w:rsidRPr="00CE1A98" w:rsidRDefault="00D86935" w:rsidP="00D86935">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C8230C">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D86935" w:rsidRPr="00CE1A98" w:rsidRDefault="00D86935" w:rsidP="00D86935">
            <w:pPr>
              <w:pStyle w:val="rvps9"/>
              <w:suppressAutoHyphens/>
              <w:rPr>
                <w:sz w:val="22"/>
                <w:szCs w:val="22"/>
              </w:rPr>
            </w:pPr>
            <w:r w:rsidRPr="00CE1A98">
              <w:rPr>
                <w:sz w:val="22"/>
                <w:szCs w:val="22"/>
              </w:rPr>
              <w:t xml:space="preserve">Заявки подаются посредством ЭТП по адресу: </w:t>
            </w:r>
            <w:hyperlink r:id="rId33"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D86935" w:rsidRPr="00CE1A98" w:rsidRDefault="00D86935" w:rsidP="00D86935">
            <w:pPr>
              <w:suppressAutoHyphens/>
              <w:jc w:val="both"/>
              <w:rPr>
                <w:sz w:val="22"/>
                <w:szCs w:val="22"/>
              </w:rPr>
            </w:pPr>
          </w:p>
          <w:p w14:paraId="7EC51B66" w14:textId="77777777" w:rsidR="00D86935" w:rsidRPr="00CE1A98" w:rsidRDefault="00D86935" w:rsidP="00D86935">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D86935" w:rsidRPr="00CE1A98" w:rsidRDefault="00D86935" w:rsidP="00D86935">
            <w:pPr>
              <w:suppressAutoHyphens/>
              <w:jc w:val="both"/>
              <w:rPr>
                <w:sz w:val="22"/>
                <w:szCs w:val="22"/>
              </w:rPr>
            </w:pPr>
            <w:r w:rsidRPr="00CE1A98">
              <w:rPr>
                <w:sz w:val="22"/>
                <w:szCs w:val="22"/>
              </w:rPr>
              <w:t xml:space="preserve">Дата и время окончания срока: </w:t>
            </w:r>
          </w:p>
          <w:p w14:paraId="5718AE00" w14:textId="13D1BB5F" w:rsidR="00D86935" w:rsidRPr="00CE1A98" w:rsidRDefault="00C8230C" w:rsidP="00D86935">
            <w:pPr>
              <w:rPr>
                <w:sz w:val="22"/>
                <w:szCs w:val="22"/>
              </w:rPr>
            </w:pPr>
            <w:sdt>
              <w:sdtPr>
                <w:rPr>
                  <w:sz w:val="22"/>
                  <w:szCs w:val="22"/>
                </w:rPr>
                <w:id w:val="1168061555"/>
                <w:placeholder>
                  <w:docPart w:val="06C8DF24DAFE45ECAEEDA4948CE53A16"/>
                </w:placeholder>
                <w:date w:fullDate="2021-04-16T00:00:00Z">
                  <w:dateFormat w:val="«dd» MMMM yyyy 'года'"/>
                  <w:lid w:val="ru-RU"/>
                  <w:storeMappedDataAs w:val="dateTime"/>
                  <w:calendar w:val="gregorian"/>
                </w:date>
              </w:sdtPr>
              <w:sdtEndPr/>
              <w:sdtContent>
                <w:r w:rsidR="00725E32">
                  <w:rPr>
                    <w:sz w:val="22"/>
                    <w:szCs w:val="22"/>
                  </w:rPr>
                  <w:t>«16» апреля 2021 года</w:t>
                </w:r>
              </w:sdtContent>
            </w:sdt>
            <w:r w:rsidR="00D86935" w:rsidRPr="00CE1A98">
              <w:rPr>
                <w:sz w:val="22"/>
                <w:szCs w:val="22"/>
              </w:rPr>
              <w:t xml:space="preserve"> 12:00:00 (время московское)</w:t>
            </w:r>
          </w:p>
          <w:p w14:paraId="68D813A8" w14:textId="77777777" w:rsidR="00D86935" w:rsidRPr="00CE1A98" w:rsidRDefault="00D86935" w:rsidP="00D86935">
            <w:pPr>
              <w:rPr>
                <w:sz w:val="22"/>
                <w:szCs w:val="22"/>
              </w:rPr>
            </w:pPr>
          </w:p>
        </w:tc>
      </w:tr>
      <w:tr w:rsidR="00D86935"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D86935" w:rsidRPr="00CE1A98" w:rsidRDefault="00D86935" w:rsidP="00D86935">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D86935" w:rsidRPr="00CE1A98" w:rsidRDefault="00D86935" w:rsidP="00D86935">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D86935" w:rsidRPr="00CE1A98" w:rsidRDefault="00D86935" w:rsidP="00D86935">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64D16C18" w:rsidR="00D86935" w:rsidRPr="00CE1A98" w:rsidRDefault="00C8230C" w:rsidP="00D86935">
            <w:pPr>
              <w:rPr>
                <w:sz w:val="22"/>
                <w:szCs w:val="22"/>
              </w:rPr>
            </w:pPr>
            <w:sdt>
              <w:sdtPr>
                <w:rPr>
                  <w:sz w:val="22"/>
                  <w:szCs w:val="22"/>
                </w:rPr>
                <w:id w:val="1703359912"/>
                <w:placeholder>
                  <w:docPart w:val="06C8DF24DAFE45ECAEEDA4948CE53A16"/>
                </w:placeholder>
                <w:date w:fullDate="2021-04-16T00:00:00Z">
                  <w:dateFormat w:val="«dd» MMMM yyyy 'года'"/>
                  <w:lid w:val="ru-RU"/>
                  <w:storeMappedDataAs w:val="dateTime"/>
                  <w:calendar w:val="gregorian"/>
                </w:date>
              </w:sdtPr>
              <w:sdtEndPr/>
              <w:sdtContent>
                <w:r w:rsidR="00725E32">
                  <w:rPr>
                    <w:sz w:val="22"/>
                    <w:szCs w:val="22"/>
                  </w:rPr>
                  <w:t>«16» апреля 2021 года</w:t>
                </w:r>
              </w:sdtContent>
            </w:sdt>
            <w:r w:rsidR="00D86935" w:rsidRPr="00CE1A98">
              <w:rPr>
                <w:sz w:val="22"/>
                <w:szCs w:val="22"/>
              </w:rPr>
              <w:t xml:space="preserve"> 12:00:00 (время московское) </w:t>
            </w:r>
          </w:p>
          <w:p w14:paraId="09A64BDD" w14:textId="77777777" w:rsidR="00D86935" w:rsidRPr="00CE1A98" w:rsidRDefault="00D86935" w:rsidP="00D86935">
            <w:pPr>
              <w:rPr>
                <w:sz w:val="22"/>
                <w:szCs w:val="22"/>
              </w:rPr>
            </w:pPr>
          </w:p>
          <w:p w14:paraId="4BB919E7" w14:textId="77777777" w:rsidR="00D86935" w:rsidRPr="00CE1A98" w:rsidRDefault="00D86935" w:rsidP="00D86935">
            <w:pPr>
              <w:rPr>
                <w:sz w:val="22"/>
                <w:szCs w:val="22"/>
              </w:rPr>
            </w:pPr>
            <w:r w:rsidRPr="00CE1A98">
              <w:rPr>
                <w:sz w:val="22"/>
                <w:szCs w:val="22"/>
              </w:rPr>
              <w:t>Место открытия доступа к поданным заявкам – ЭТП.</w:t>
            </w:r>
          </w:p>
        </w:tc>
      </w:tr>
      <w:tr w:rsidR="00D86935"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D86935" w:rsidRPr="00CE1A98" w:rsidRDefault="00D86935" w:rsidP="00D86935">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D86935" w:rsidRPr="00CE1A98" w:rsidRDefault="00D86935" w:rsidP="00D86935">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68B85C10" w:rsidR="00D86935" w:rsidRPr="00CE1A98" w:rsidRDefault="00D86935" w:rsidP="00D86935">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C8230C">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60829FA2" w:rsidR="00D86935" w:rsidRPr="00CE1A98" w:rsidRDefault="00D86935" w:rsidP="00D86935">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06C8DF24DAFE45ECAEEDA4948CE53A16"/>
                </w:placeholder>
                <w:date w:fullDate="2021-04-23T00:00:00Z">
                  <w:dateFormat w:val="«dd» MMMM yyyy 'года'"/>
                  <w:lid w:val="ru-RU"/>
                  <w:storeMappedDataAs w:val="dateTime"/>
                  <w:calendar w:val="gregorian"/>
                </w:date>
              </w:sdtPr>
              <w:sdtEndPr/>
              <w:sdtContent>
                <w:r w:rsidR="0031311E">
                  <w:rPr>
                    <w:sz w:val="22"/>
                    <w:szCs w:val="22"/>
                  </w:rPr>
                  <w:t>«23» апреля 2021 года</w:t>
                </w:r>
              </w:sdtContent>
            </w:sdt>
          </w:p>
          <w:p w14:paraId="2FB98E01" w14:textId="77777777" w:rsidR="00D86935" w:rsidRPr="00CE1A98" w:rsidRDefault="00D86935" w:rsidP="00D86935">
            <w:pPr>
              <w:jc w:val="both"/>
              <w:rPr>
                <w:sz w:val="22"/>
                <w:szCs w:val="22"/>
              </w:rPr>
            </w:pPr>
          </w:p>
          <w:p w14:paraId="7C898CE8" w14:textId="1ECA4A31" w:rsidR="00D86935" w:rsidRPr="00CE1A98" w:rsidRDefault="00D86935" w:rsidP="00D86935">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06C8DF24DAFE45ECAEEDA4948CE53A16"/>
                </w:placeholder>
                <w:date w:fullDate="2021-04-28T00:00:00Z">
                  <w:dateFormat w:val="«dd» MMMM yyyy 'года'"/>
                  <w:lid w:val="ru-RU"/>
                  <w:storeMappedDataAs w:val="dateTime"/>
                  <w:calendar w:val="gregorian"/>
                </w:date>
              </w:sdtPr>
              <w:sdtEndPr/>
              <w:sdtContent>
                <w:r w:rsidR="00F979D4">
                  <w:rPr>
                    <w:sz w:val="22"/>
                    <w:szCs w:val="22"/>
                  </w:rPr>
                  <w:t>«28» апреля 2021 года</w:t>
                </w:r>
              </w:sdtContent>
            </w:sdt>
            <w:r w:rsidRPr="00CE1A98">
              <w:rPr>
                <w:sz w:val="22"/>
                <w:szCs w:val="22"/>
              </w:rPr>
              <w:t xml:space="preserve"> </w:t>
            </w:r>
          </w:p>
          <w:p w14:paraId="43EFAA99" w14:textId="77777777" w:rsidR="00D86935" w:rsidRPr="00CE1A98" w:rsidRDefault="00D86935" w:rsidP="00D86935">
            <w:pPr>
              <w:jc w:val="both"/>
              <w:rPr>
                <w:sz w:val="22"/>
                <w:szCs w:val="22"/>
              </w:rPr>
            </w:pPr>
          </w:p>
          <w:p w14:paraId="5C709568" w14:textId="6EEB8597" w:rsidR="00D86935" w:rsidRPr="00CE1A98" w:rsidRDefault="00D86935" w:rsidP="00D86935">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06C8DF24DAFE45ECAEEDA4948CE53A16"/>
                </w:placeholder>
                <w:date w:fullDate="2021-05-06T00:00:00Z">
                  <w:dateFormat w:val="«dd» MMMM yyyy 'года'"/>
                  <w:lid w:val="ru-RU"/>
                  <w:storeMappedDataAs w:val="dateTime"/>
                  <w:calendar w:val="gregorian"/>
                </w:date>
              </w:sdtPr>
              <w:sdtEndPr/>
              <w:sdtContent>
                <w:r w:rsidR="00F979D4">
                  <w:rPr>
                    <w:sz w:val="22"/>
                    <w:szCs w:val="22"/>
                  </w:rPr>
                  <w:t>«06» мая 2021 года</w:t>
                </w:r>
              </w:sdtContent>
            </w:sdt>
          </w:p>
          <w:p w14:paraId="6620B136" w14:textId="77777777" w:rsidR="00D86935" w:rsidRPr="00CE1A98" w:rsidRDefault="00D86935" w:rsidP="00D86935">
            <w:pPr>
              <w:jc w:val="both"/>
              <w:rPr>
                <w:sz w:val="22"/>
                <w:szCs w:val="22"/>
              </w:rPr>
            </w:pPr>
          </w:p>
          <w:p w14:paraId="0F3B5D2E" w14:textId="77777777" w:rsidR="00D86935" w:rsidRPr="00CE1A98" w:rsidRDefault="00D86935" w:rsidP="00D86935">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D86935"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D86935" w:rsidRPr="00CE1A98" w:rsidRDefault="00D86935" w:rsidP="00D86935">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2B1D8CE9" w:rsidR="00D86935" w:rsidRPr="00CE1A98" w:rsidRDefault="00D86935" w:rsidP="00D86935">
            <w:pPr>
              <w:rPr>
                <w:b/>
                <w:sz w:val="22"/>
                <w:szCs w:val="22"/>
              </w:rPr>
            </w:pPr>
            <w:bookmarkStart w:id="210" w:name="форма9"/>
            <w:bookmarkEnd w:id="209"/>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048F2C61" w14:textId="2D73834C" w:rsidR="00D86935" w:rsidRPr="00CE1A98" w:rsidRDefault="00D86935" w:rsidP="00D86935">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C8230C">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5F17E5F5" w:rsidR="00D86935" w:rsidRPr="00CE1A98" w:rsidRDefault="00D86935" w:rsidP="00D86935">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06C8DF24DAFE45ECAEEDA4948CE53A16"/>
                </w:placeholder>
                <w:date w:fullDate="2021-03-31T00:00:00Z">
                  <w:dateFormat w:val="«dd» MMMM yyyy 'года'"/>
                  <w:lid w:val="ru-RU"/>
                  <w:storeMappedDataAs w:val="dateTime"/>
                  <w:calendar w:val="gregorian"/>
                </w:date>
              </w:sdtPr>
              <w:sdtEndPr/>
              <w:sdtContent>
                <w:r w:rsidR="0031311E">
                  <w:rPr>
                    <w:b/>
                    <w:sz w:val="22"/>
                    <w:szCs w:val="22"/>
                  </w:rPr>
                  <w:t>«31» марта 2021 года</w:t>
                </w:r>
              </w:sdtContent>
            </w:sdt>
          </w:p>
          <w:p w14:paraId="1CAC4134" w14:textId="77777777" w:rsidR="00D86935" w:rsidRPr="00CE1A98" w:rsidRDefault="00D86935" w:rsidP="00D86935">
            <w:pPr>
              <w:suppressAutoHyphens/>
              <w:jc w:val="both"/>
              <w:rPr>
                <w:b/>
                <w:sz w:val="22"/>
                <w:szCs w:val="22"/>
              </w:rPr>
            </w:pPr>
          </w:p>
          <w:p w14:paraId="174E31D9" w14:textId="77777777" w:rsidR="00D86935" w:rsidRPr="00CE1A98" w:rsidRDefault="00D86935" w:rsidP="00D86935">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261230CA" w:rsidR="00D86935" w:rsidRPr="00CE1A98" w:rsidRDefault="00C8230C" w:rsidP="00D86935">
            <w:pPr>
              <w:suppressAutoHyphens/>
              <w:jc w:val="both"/>
              <w:rPr>
                <w:i/>
                <w:color w:val="FF0000"/>
                <w:sz w:val="22"/>
                <w:szCs w:val="22"/>
              </w:rPr>
            </w:pPr>
            <w:sdt>
              <w:sdtPr>
                <w:rPr>
                  <w:b/>
                  <w:sz w:val="22"/>
                  <w:szCs w:val="22"/>
                </w:rPr>
                <w:id w:val="436331971"/>
                <w:placeholder>
                  <w:docPart w:val="06C8DF24DAFE45ECAEEDA4948CE53A16"/>
                </w:placeholder>
                <w:date w:fullDate="2021-04-12T00:00:00Z">
                  <w:dateFormat w:val="«dd» MMMM yyyy 'года'"/>
                  <w:lid w:val="ru-RU"/>
                  <w:storeMappedDataAs w:val="dateTime"/>
                  <w:calendar w:val="gregorian"/>
                </w:date>
              </w:sdtPr>
              <w:sdtEndPr/>
              <w:sdtContent>
                <w:r w:rsidR="0075600B">
                  <w:rPr>
                    <w:b/>
                    <w:sz w:val="22"/>
                    <w:szCs w:val="22"/>
                  </w:rPr>
                  <w:t>«12» апреля 2021 года</w:t>
                </w:r>
              </w:sdtContent>
            </w:sdt>
            <w:r w:rsidR="00D86935" w:rsidRPr="00CE1A98">
              <w:rPr>
                <w:b/>
                <w:sz w:val="22"/>
                <w:szCs w:val="22"/>
              </w:rPr>
              <w:t xml:space="preserve"> 12:00:00 (время московское)</w:t>
            </w:r>
          </w:p>
          <w:p w14:paraId="480286E1" w14:textId="77777777" w:rsidR="00D86935" w:rsidRPr="00CE1A98" w:rsidRDefault="00D86935" w:rsidP="00D86935">
            <w:pPr>
              <w:jc w:val="both"/>
              <w:rPr>
                <w:sz w:val="22"/>
                <w:szCs w:val="22"/>
              </w:rPr>
            </w:pPr>
            <w:r w:rsidRPr="00CE1A98">
              <w:rPr>
                <w:sz w:val="22"/>
                <w:szCs w:val="22"/>
              </w:rPr>
              <w:t xml:space="preserve"> </w:t>
            </w:r>
          </w:p>
        </w:tc>
      </w:tr>
      <w:tr w:rsidR="00D86935"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D86935" w:rsidRPr="00CE1A98" w:rsidRDefault="00D86935" w:rsidP="00D86935">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D86935" w:rsidRPr="00CE1A98" w:rsidRDefault="00D86935" w:rsidP="00D86935">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3C949D4B"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D86935" w:rsidRPr="00CE1A98" w:rsidRDefault="00D86935" w:rsidP="00D86935">
            <w:pPr>
              <w:pStyle w:val="Default"/>
              <w:jc w:val="both"/>
              <w:rPr>
                <w:b/>
                <w:iCs/>
                <w:sz w:val="22"/>
                <w:szCs w:val="22"/>
              </w:rPr>
            </w:pPr>
            <w:r w:rsidRPr="00CE1A98">
              <w:rPr>
                <w:b/>
                <w:iCs/>
                <w:sz w:val="22"/>
                <w:szCs w:val="22"/>
              </w:rPr>
              <w:t>Лот № 1</w:t>
            </w:r>
          </w:p>
          <w:p w14:paraId="6FCC95E3" w14:textId="77777777" w:rsidR="00D86935" w:rsidRPr="00CE1A98" w:rsidRDefault="00D86935" w:rsidP="00D86935">
            <w:pPr>
              <w:pStyle w:val="Default"/>
              <w:jc w:val="both"/>
              <w:rPr>
                <w:sz w:val="22"/>
                <w:szCs w:val="22"/>
              </w:rPr>
            </w:pPr>
            <w:r w:rsidRPr="00CE1A98">
              <w:rPr>
                <w:sz w:val="22"/>
                <w:szCs w:val="22"/>
              </w:rPr>
              <w:t>Допускается по решению Закупочной комиссии.</w:t>
            </w:r>
          </w:p>
          <w:p w14:paraId="169F2033" w14:textId="77777777" w:rsidR="00D86935" w:rsidRPr="00CE1A98" w:rsidRDefault="00D86935" w:rsidP="00D86935">
            <w:pPr>
              <w:pStyle w:val="Default"/>
              <w:jc w:val="both"/>
              <w:rPr>
                <w:sz w:val="22"/>
                <w:szCs w:val="22"/>
              </w:rPr>
            </w:pPr>
          </w:p>
          <w:p w14:paraId="71A30C62" w14:textId="77777777" w:rsidR="00D86935" w:rsidRPr="00CE1A98" w:rsidRDefault="00D86935" w:rsidP="00D86935">
            <w:pPr>
              <w:pStyle w:val="Default"/>
              <w:jc w:val="both"/>
              <w:rPr>
                <w:sz w:val="22"/>
                <w:szCs w:val="22"/>
              </w:rPr>
            </w:pPr>
            <w:r w:rsidRPr="00CE1A98">
              <w:rPr>
                <w:sz w:val="22"/>
                <w:szCs w:val="22"/>
              </w:rPr>
              <w:t xml:space="preserve">Условия договора, по которым возможно проведение переторжки: </w:t>
            </w:r>
          </w:p>
          <w:p w14:paraId="18718512" w14:textId="0217BB06" w:rsidR="00D86935" w:rsidRPr="00CE1A98" w:rsidRDefault="00C40F34" w:rsidP="00D86935">
            <w:pPr>
              <w:pStyle w:val="Default"/>
              <w:jc w:val="both"/>
              <w:rPr>
                <w:b/>
                <w:sz w:val="22"/>
                <w:szCs w:val="22"/>
              </w:rPr>
            </w:pPr>
            <w:r w:rsidRPr="006E51ED">
              <w:rPr>
                <w:iCs/>
                <w:lang w:eastAsia="ru-RU"/>
              </w:rPr>
              <w:t xml:space="preserve">размер коэффициента снижения (скидки) стоимости единицы товара </w:t>
            </w:r>
            <w:r w:rsidRPr="006E51ED">
              <w:t>на дату оформления Заказа</w:t>
            </w:r>
            <w:r w:rsidRPr="00CE1A98" w:rsidDel="00C40F34">
              <w:rPr>
                <w:sz w:val="22"/>
                <w:szCs w:val="22"/>
              </w:rPr>
              <w:t xml:space="preserve"> </w:t>
            </w:r>
          </w:p>
        </w:tc>
      </w:tr>
      <w:tr w:rsidR="00D86935"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D86935" w:rsidRPr="00CE1A98" w:rsidRDefault="00D86935" w:rsidP="00D86935">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D86935" w:rsidRPr="00CE1A98" w:rsidRDefault="00D86935" w:rsidP="00D86935">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6E66051B" w:rsidR="00D86935" w:rsidRPr="00CE1A98" w:rsidRDefault="00D86935" w:rsidP="00D86935">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 MERGEFORMAT </w:instrText>
            </w:r>
            <w:r w:rsidRPr="00CE1A98">
              <w:rPr>
                <w:b/>
                <w:color w:val="000000" w:themeColor="text1"/>
                <w:sz w:val="22"/>
                <w:szCs w:val="22"/>
              </w:rPr>
            </w:r>
            <w:r w:rsidRPr="00CE1A98">
              <w:rPr>
                <w:b/>
                <w:color w:val="000000" w:themeColor="text1"/>
                <w:sz w:val="22"/>
                <w:szCs w:val="22"/>
              </w:rPr>
              <w:fldChar w:fldCharType="separate"/>
            </w:r>
            <w:r w:rsidR="00C8230C">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7003E60" w14:textId="31162F95" w:rsidR="00D86935" w:rsidRPr="00CE6DAA" w:rsidRDefault="00D86935" w:rsidP="00D86935">
            <w:pPr>
              <w:pStyle w:val="a7"/>
              <w:jc w:val="both"/>
              <w:rPr>
                <w:sz w:val="22"/>
                <w:szCs w:val="22"/>
                <w:highlight w:val="yellow"/>
              </w:rPr>
            </w:pPr>
          </w:p>
        </w:tc>
      </w:tr>
      <w:tr w:rsidR="00D86935"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D86935" w:rsidRPr="00CE1A98" w:rsidRDefault="00D86935" w:rsidP="00D86935">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D86935" w:rsidRPr="00CE1A98" w:rsidRDefault="00D86935" w:rsidP="00D86935">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46353784"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6.1.4</w:t>
            </w:r>
            <w:r w:rsidRPr="00CE1A98">
              <w:rPr>
                <w:b/>
                <w:iCs/>
                <w:color w:val="000000" w:themeColor="text1"/>
                <w:sz w:val="22"/>
                <w:szCs w:val="22"/>
              </w:rPr>
              <w:fldChar w:fldCharType="end"/>
            </w:r>
          </w:p>
          <w:p w14:paraId="126177F9" w14:textId="3F8B7236"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 MERGEFORMAT </w:instrText>
            </w:r>
            <w:r w:rsidRPr="00CE1A98">
              <w:rPr>
                <w:b/>
                <w:iCs/>
                <w:color w:val="000000" w:themeColor="text1"/>
                <w:sz w:val="22"/>
                <w:szCs w:val="22"/>
              </w:rPr>
            </w:r>
            <w:r w:rsidRPr="00CE1A98">
              <w:rPr>
                <w:b/>
                <w:iCs/>
                <w:color w:val="000000" w:themeColor="text1"/>
                <w:sz w:val="22"/>
                <w:szCs w:val="22"/>
              </w:rPr>
              <w:fldChar w:fldCharType="separate"/>
            </w:r>
            <w:r w:rsidR="00C8230C">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D86935" w:rsidRPr="00CE1A98" w:rsidRDefault="00D86935" w:rsidP="00D86935">
            <w:pPr>
              <w:pStyle w:val="Default"/>
              <w:jc w:val="both"/>
              <w:rPr>
                <w:b/>
                <w:iCs/>
                <w:sz w:val="22"/>
                <w:szCs w:val="22"/>
              </w:rPr>
            </w:pPr>
            <w:r w:rsidRPr="00CE1A98">
              <w:rPr>
                <w:b/>
                <w:iCs/>
                <w:sz w:val="22"/>
                <w:szCs w:val="22"/>
              </w:rPr>
              <w:t>Лот № 1</w:t>
            </w:r>
          </w:p>
          <w:p w14:paraId="183D0552" w14:textId="77777777" w:rsidR="00D86935" w:rsidRPr="00CE1A98" w:rsidRDefault="00D86935" w:rsidP="00D86935">
            <w:pPr>
              <w:jc w:val="both"/>
              <w:rPr>
                <w:sz w:val="22"/>
                <w:szCs w:val="22"/>
              </w:rPr>
            </w:pPr>
            <w:r w:rsidRPr="00CE1A98">
              <w:rPr>
                <w:sz w:val="22"/>
                <w:szCs w:val="22"/>
              </w:rPr>
              <w:t>Не допускается</w:t>
            </w:r>
          </w:p>
          <w:p w14:paraId="7801EBC9" w14:textId="77777777" w:rsidR="00D86935" w:rsidRPr="00CE1A98" w:rsidRDefault="00D86935" w:rsidP="00D86935">
            <w:pPr>
              <w:jc w:val="both"/>
              <w:rPr>
                <w:i/>
                <w:color w:val="FF0000"/>
                <w:sz w:val="22"/>
                <w:szCs w:val="22"/>
              </w:rPr>
            </w:pPr>
          </w:p>
          <w:p w14:paraId="7CBF656B" w14:textId="77777777" w:rsidR="00D86935" w:rsidRPr="00CE1A98" w:rsidRDefault="00D86935" w:rsidP="00D86935">
            <w:pPr>
              <w:pStyle w:val="Default"/>
              <w:jc w:val="both"/>
              <w:rPr>
                <w:i/>
                <w:sz w:val="22"/>
                <w:szCs w:val="22"/>
              </w:rPr>
            </w:pPr>
          </w:p>
        </w:tc>
      </w:tr>
      <w:tr w:rsidR="00D86935"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D86935" w:rsidRPr="00CE1A98" w:rsidRDefault="00D86935" w:rsidP="00D86935">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D86935" w:rsidRPr="00CE1A98" w:rsidRDefault="00D86935" w:rsidP="00D86935">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690E4C55" w:rsidR="00D86935" w:rsidRPr="00CE1A98" w:rsidRDefault="00D86935" w:rsidP="00D86935">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 MERGEFORMAT </w:instrText>
            </w:r>
            <w:r w:rsidRPr="00CE1A98">
              <w:rPr>
                <w:b/>
                <w:bCs/>
                <w:color w:val="000000" w:themeColor="text1"/>
                <w:sz w:val="22"/>
                <w:szCs w:val="22"/>
              </w:rPr>
            </w:r>
            <w:r w:rsidRPr="00CE1A98">
              <w:rPr>
                <w:b/>
                <w:bCs/>
                <w:color w:val="000000" w:themeColor="text1"/>
                <w:sz w:val="22"/>
                <w:szCs w:val="22"/>
              </w:rPr>
              <w:fldChar w:fldCharType="separate"/>
            </w:r>
            <w:r w:rsidR="00C8230C">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3AC960F0" w:rsidR="00D86935" w:rsidRPr="00CE1A98" w:rsidRDefault="00D86935" w:rsidP="00D86935">
            <w:pPr>
              <w:overflowPunct w:val="0"/>
              <w:autoSpaceDE w:val="0"/>
              <w:autoSpaceDN w:val="0"/>
              <w:adjustRightInd w:val="0"/>
              <w:jc w:val="both"/>
              <w:rPr>
                <w:bCs/>
                <w:sz w:val="22"/>
                <w:szCs w:val="22"/>
              </w:rPr>
            </w:pPr>
            <w:r w:rsidRPr="00CE1A98">
              <w:rPr>
                <w:bCs/>
                <w:sz w:val="22"/>
                <w:szCs w:val="22"/>
              </w:rPr>
              <w:t xml:space="preserve">Форма, сроки и порядок оплаты товара, работы, услуги определены разделе </w:t>
            </w:r>
            <w:hyperlink w:anchor="_РАЗДЕЛ_V._ПРОЕКТ" w:history="1">
              <w:r w:rsidR="000F0ED9" w:rsidRPr="00CE1A98">
                <w:rPr>
                  <w:rStyle w:val="a4"/>
                </w:rPr>
                <w:t>V. «ПРОЕКТ ДОГОВОРА»</w:t>
              </w:r>
            </w:hyperlink>
            <w:r w:rsidR="000F0ED9">
              <w:rPr>
                <w:bCs/>
                <w:sz w:val="22"/>
                <w:szCs w:val="22"/>
              </w:rPr>
              <w:t xml:space="preserve">   </w:t>
            </w:r>
            <w:r w:rsidRPr="00CE1A98">
              <w:rPr>
                <w:bCs/>
                <w:sz w:val="22"/>
                <w:szCs w:val="22"/>
              </w:rPr>
              <w:t>извещения.</w:t>
            </w:r>
          </w:p>
          <w:p w14:paraId="537E100E" w14:textId="77777777" w:rsidR="00D86935" w:rsidRPr="00CE1A98" w:rsidRDefault="00D86935" w:rsidP="00D86935">
            <w:pPr>
              <w:overflowPunct w:val="0"/>
              <w:autoSpaceDE w:val="0"/>
              <w:autoSpaceDN w:val="0"/>
              <w:adjustRightInd w:val="0"/>
              <w:jc w:val="both"/>
              <w:rPr>
                <w:bCs/>
                <w:sz w:val="22"/>
                <w:szCs w:val="22"/>
              </w:rPr>
            </w:pPr>
          </w:p>
          <w:p w14:paraId="6EFFF8F4" w14:textId="061593D6" w:rsidR="00D86935" w:rsidRPr="00CE1A98" w:rsidRDefault="00D86935" w:rsidP="00D86935">
            <w:pPr>
              <w:overflowPunct w:val="0"/>
              <w:autoSpaceDE w:val="0"/>
              <w:autoSpaceDN w:val="0"/>
              <w:adjustRightInd w:val="0"/>
              <w:jc w:val="both"/>
            </w:pPr>
            <w:r>
              <w:t>Д</w:t>
            </w:r>
            <w:r w:rsidRPr="00CE1A98">
              <w:t>оговор заключается на следующих условиях:</w:t>
            </w:r>
          </w:p>
          <w:p w14:paraId="263ACC71" w14:textId="77777777" w:rsidR="00D86935" w:rsidRPr="00CE1A98" w:rsidRDefault="00D86935" w:rsidP="00D86935">
            <w:pPr>
              <w:tabs>
                <w:tab w:val="left" w:pos="341"/>
              </w:tabs>
              <w:overflowPunct w:val="0"/>
              <w:autoSpaceDE w:val="0"/>
              <w:autoSpaceDN w:val="0"/>
              <w:adjustRightInd w:val="0"/>
              <w:jc w:val="both"/>
              <w:rPr>
                <w:sz w:val="22"/>
                <w:szCs w:val="22"/>
              </w:rPr>
            </w:pPr>
          </w:p>
          <w:p w14:paraId="166F4D3E" w14:textId="6A205E14" w:rsidR="00D86935" w:rsidRPr="00F11124" w:rsidRDefault="00C40F34" w:rsidP="00A3552D">
            <w:pPr>
              <w:pStyle w:val="a5"/>
              <w:numPr>
                <w:ilvl w:val="0"/>
                <w:numId w:val="33"/>
              </w:numPr>
              <w:ind w:left="467" w:hanging="283"/>
              <w:rPr>
                <w:sz w:val="22"/>
                <w:szCs w:val="22"/>
              </w:rPr>
            </w:pPr>
            <w:r w:rsidRPr="00C40F34">
              <w:rPr>
                <w:sz w:val="22"/>
                <w:szCs w:val="22"/>
              </w:rPr>
              <w:lastRenderedPageBreak/>
              <w:t>Предельная общая цена договора(договоров), заключаемого</w:t>
            </w:r>
            <w:r w:rsidR="00330F4A">
              <w:rPr>
                <w:sz w:val="22"/>
                <w:szCs w:val="22"/>
              </w:rPr>
              <w:t xml:space="preserve"> </w:t>
            </w:r>
            <w:r w:rsidRPr="00C40F34">
              <w:rPr>
                <w:sz w:val="22"/>
                <w:szCs w:val="22"/>
              </w:rPr>
              <w:t>(заключаемых) по результатам закупки, устанавливается в размере предельной цены договора,</w:t>
            </w:r>
            <w:r w:rsidR="00D86935" w:rsidRPr="00F11124">
              <w:rPr>
                <w:bCs/>
                <w:sz w:val="22"/>
                <w:szCs w:val="22"/>
              </w:rPr>
              <w:t>, указанной в раздела </w:t>
            </w:r>
            <w:hyperlink w:anchor="_РАЗДЕЛ_II._ИНФОРМАЦИОННАЯ_1" w:history="1">
              <w:r w:rsidR="002371F6" w:rsidRPr="00EF22AF">
                <w:rPr>
                  <w:rStyle w:val="a4"/>
                  <w:lang w:val="en-US"/>
                </w:rPr>
                <w:t>II</w:t>
              </w:r>
              <w:r w:rsidR="002371F6" w:rsidRPr="00EF22AF">
                <w:rPr>
                  <w:rStyle w:val="a4"/>
                </w:rPr>
                <w:t xml:space="preserve"> «ИНФОРМАЦИОННАЯ КАРТА»</w:t>
              </w:r>
            </w:hyperlink>
            <w:r w:rsidR="002371F6" w:rsidRPr="00D65A01">
              <w:rPr>
                <w:bCs/>
              </w:rPr>
              <w:t xml:space="preserve"> </w:t>
            </w:r>
            <w:r w:rsidR="00D86935" w:rsidRPr="00F11124">
              <w:rPr>
                <w:bCs/>
                <w:sz w:val="22"/>
                <w:szCs w:val="22"/>
              </w:rPr>
              <w:t xml:space="preserve"> извещения</w:t>
            </w:r>
            <w:r w:rsidR="00330F4A">
              <w:rPr>
                <w:bCs/>
                <w:sz w:val="22"/>
                <w:szCs w:val="22"/>
              </w:rPr>
              <w:t>.</w:t>
            </w:r>
          </w:p>
          <w:p w14:paraId="274D439E" w14:textId="014F2904" w:rsidR="00330F4A" w:rsidRPr="000C3889" w:rsidRDefault="00D86935" w:rsidP="000C3889">
            <w:pPr>
              <w:pStyle w:val="a5"/>
              <w:numPr>
                <w:ilvl w:val="0"/>
                <w:numId w:val="33"/>
              </w:numPr>
              <w:autoSpaceDE w:val="0"/>
              <w:autoSpaceDN w:val="0"/>
              <w:adjustRightInd w:val="0"/>
              <w:ind w:left="497" w:hanging="283"/>
              <w:jc w:val="both"/>
              <w:rPr>
                <w:rFonts w:eastAsia="Calibri"/>
                <w:iCs/>
                <w:sz w:val="22"/>
              </w:rPr>
            </w:pPr>
            <w:r w:rsidRPr="000C3889">
              <w:rPr>
                <w:sz w:val="22"/>
                <w:szCs w:val="22"/>
              </w:rPr>
              <w:t xml:space="preserve">Цена единицы товара (работы, услуги) в договоре, заключаемом по итогам закупки, </w:t>
            </w:r>
            <w:r w:rsidR="00330F4A" w:rsidRPr="000C3889">
              <w:rPr>
                <w:sz w:val="22"/>
                <w:szCs w:val="22"/>
              </w:rPr>
              <w:t xml:space="preserve">устанвливается в размере </w:t>
            </w:r>
            <w:r w:rsidRPr="000C3889">
              <w:rPr>
                <w:sz w:val="22"/>
                <w:szCs w:val="22"/>
              </w:rPr>
              <w:t xml:space="preserve">НМЦ каждой единицы товара (работы, услуги), указанной в </w:t>
            </w:r>
            <w:r w:rsidRPr="000C3889">
              <w:rPr>
                <w:bCs/>
                <w:sz w:val="22"/>
                <w:szCs w:val="22"/>
              </w:rPr>
              <w:t xml:space="preserve">п. </w:t>
            </w:r>
            <w:r w:rsidRPr="000C3889">
              <w:rPr>
                <w:bCs/>
                <w:sz w:val="22"/>
                <w:szCs w:val="22"/>
              </w:rPr>
              <w:fldChar w:fldCharType="begin"/>
            </w:r>
            <w:r w:rsidRPr="000C3889">
              <w:rPr>
                <w:bCs/>
                <w:sz w:val="22"/>
                <w:szCs w:val="22"/>
              </w:rPr>
              <w:instrText xml:space="preserve"> REF _Ref55316445 \r \h  \* MERGEFORMAT </w:instrText>
            </w:r>
            <w:r w:rsidRPr="000C3889">
              <w:rPr>
                <w:bCs/>
                <w:sz w:val="22"/>
                <w:szCs w:val="22"/>
              </w:rPr>
            </w:r>
            <w:r w:rsidRPr="000C3889">
              <w:rPr>
                <w:bCs/>
                <w:sz w:val="22"/>
                <w:szCs w:val="22"/>
              </w:rPr>
              <w:fldChar w:fldCharType="separate"/>
            </w:r>
            <w:r w:rsidR="00C8230C">
              <w:rPr>
                <w:bCs/>
                <w:sz w:val="22"/>
                <w:szCs w:val="22"/>
              </w:rPr>
              <w:t>6</w:t>
            </w:r>
            <w:r w:rsidRPr="000C3889">
              <w:rPr>
                <w:bCs/>
                <w:sz w:val="22"/>
                <w:szCs w:val="22"/>
              </w:rPr>
              <w:fldChar w:fldCharType="end"/>
            </w:r>
            <w:r w:rsidRPr="000C3889">
              <w:rPr>
                <w:bCs/>
                <w:sz w:val="22"/>
                <w:szCs w:val="22"/>
              </w:rPr>
              <w:t xml:space="preserve"> раздела </w:t>
            </w:r>
            <w:hyperlink w:anchor="_РАЗДЕЛ_II._ИНФОРМАЦИОННАЯ_1" w:history="1">
              <w:r w:rsidR="002371F6" w:rsidRPr="00330F4A">
                <w:rPr>
                  <w:rStyle w:val="a4"/>
                  <w:lang w:val="en-US"/>
                </w:rPr>
                <w:t>II</w:t>
              </w:r>
              <w:r w:rsidR="002371F6" w:rsidRPr="00EF22AF">
                <w:rPr>
                  <w:rStyle w:val="a4"/>
                </w:rPr>
                <w:t xml:space="preserve"> «ИНФОРМАЦИОННАЯ КАРТА»</w:t>
              </w:r>
            </w:hyperlink>
            <w:r w:rsidR="002371F6" w:rsidRPr="00330F4A">
              <w:rPr>
                <w:bCs/>
              </w:rPr>
              <w:t xml:space="preserve">   и</w:t>
            </w:r>
            <w:r w:rsidRPr="00C56C29">
              <w:rPr>
                <w:bCs/>
                <w:sz w:val="22"/>
                <w:szCs w:val="22"/>
              </w:rPr>
              <w:t>звещения</w:t>
            </w:r>
            <w:r w:rsidR="00330F4A" w:rsidRPr="000C3889">
              <w:rPr>
                <w:bCs/>
                <w:sz w:val="22"/>
                <w:szCs w:val="22"/>
              </w:rPr>
              <w:t xml:space="preserve">. </w:t>
            </w:r>
            <w:r w:rsidR="00330F4A" w:rsidRPr="000C3889">
              <w:rPr>
                <w:rFonts w:eastAsia="Calibri"/>
                <w:iCs/>
                <w:sz w:val="22"/>
                <w:lang w:eastAsia="en-US"/>
              </w:rPr>
              <w:t>Цена за единицу товара по договору определяется путем произведения официально действующей на дату оформления Заказа цены за единицу Товара,</w:t>
            </w:r>
            <w:r w:rsidR="00330F4A" w:rsidRPr="000C3889">
              <w:rPr>
                <w:rFonts w:ascii="Calibri" w:eastAsia="Calibri" w:hAnsi="Calibri"/>
                <w:sz w:val="20"/>
                <w:szCs w:val="22"/>
                <w:lang w:eastAsia="en-US"/>
              </w:rPr>
              <w:t xml:space="preserve"> </w:t>
            </w:r>
            <w:r w:rsidR="00330F4A" w:rsidRPr="000C3889">
              <w:rPr>
                <w:rFonts w:eastAsia="Calibri"/>
                <w:iCs/>
                <w:sz w:val="22"/>
                <w:lang w:eastAsia="en-US"/>
              </w:rPr>
              <w:t>установленной для наличного расчета в торговых точках Поставщика,</w:t>
            </w:r>
            <w:r w:rsidR="00330F4A" w:rsidRPr="000C3889">
              <w:rPr>
                <w:rFonts w:eastAsia="Calibri"/>
                <w:iCs/>
                <w:sz w:val="22"/>
              </w:rPr>
              <w:t xml:space="preserve"> на коэффициент снижения цены (скидки), предложенный участником, с которым заключается договор по итогам проведенной Закупки. </w:t>
            </w:r>
          </w:p>
          <w:p w14:paraId="5A27DC83" w14:textId="77777777" w:rsidR="00330F4A" w:rsidRPr="000C3889" w:rsidRDefault="00330F4A" w:rsidP="000C3889">
            <w:pPr>
              <w:autoSpaceDE w:val="0"/>
              <w:autoSpaceDN w:val="0"/>
              <w:adjustRightInd w:val="0"/>
              <w:ind w:left="497"/>
              <w:jc w:val="both"/>
              <w:rPr>
                <w:color w:val="0000FF"/>
                <w:sz w:val="22"/>
                <w:u w:val="single"/>
              </w:rPr>
            </w:pPr>
            <w:r w:rsidRPr="000C3889">
              <w:rPr>
                <w:rFonts w:eastAsia="Calibri"/>
                <w:iCs/>
                <w:sz w:val="22"/>
              </w:rPr>
              <w:t xml:space="preserve">Цена за единицу товара по договору с учетом скидки </w:t>
            </w:r>
            <w:r w:rsidRPr="000C3889">
              <w:rPr>
                <w:rFonts w:eastAsia="Calibri"/>
                <w:iCs/>
                <w:sz w:val="22"/>
                <w:lang w:eastAsia="en-US"/>
              </w:rPr>
              <w:t>не может превышать цену за единицу Товара, указанную в Спецификации (</w:t>
            </w:r>
            <w:r w:rsidRPr="000C3889">
              <w:rPr>
                <w:color w:val="0000FF"/>
                <w:sz w:val="22"/>
                <w:u w:val="single"/>
              </w:rPr>
              <w:t xml:space="preserve">раздел IV «Техническое задание» и раздел </w:t>
            </w:r>
            <w:r w:rsidRPr="000C3889">
              <w:rPr>
                <w:color w:val="0000FF"/>
                <w:sz w:val="22"/>
                <w:u w:val="single"/>
                <w:lang w:val="en-US"/>
              </w:rPr>
              <w:t>V</w:t>
            </w:r>
            <w:r w:rsidRPr="000C3889">
              <w:rPr>
                <w:color w:val="0000FF"/>
                <w:sz w:val="22"/>
                <w:u w:val="single"/>
              </w:rPr>
              <w:t xml:space="preserve"> Проект договора).</w:t>
            </w:r>
          </w:p>
          <w:p w14:paraId="46437ECE" w14:textId="77777777" w:rsidR="00330F4A" w:rsidRPr="000C3889" w:rsidRDefault="00330F4A" w:rsidP="00330F4A">
            <w:pPr>
              <w:autoSpaceDE w:val="0"/>
              <w:autoSpaceDN w:val="0"/>
              <w:adjustRightInd w:val="0"/>
              <w:jc w:val="both"/>
              <w:rPr>
                <w:rFonts w:eastAsia="Calibri"/>
                <w:iCs/>
                <w:color w:val="000000"/>
                <w:sz w:val="22"/>
                <w:lang w:eastAsia="en-US"/>
              </w:rPr>
            </w:pPr>
            <w:r w:rsidRPr="000C3889">
              <w:rPr>
                <w:rFonts w:eastAsia="Calibri"/>
                <w:iCs/>
                <w:color w:val="000000"/>
                <w:sz w:val="22"/>
                <w:lang w:eastAsia="en-US"/>
              </w:rPr>
              <w:t xml:space="preserve"> </w:t>
            </w:r>
          </w:p>
          <w:p w14:paraId="65CEFBFA" w14:textId="49A859FB" w:rsidR="00D86935" w:rsidRPr="00CE1A98" w:rsidRDefault="00330F4A" w:rsidP="00D86935">
            <w:pPr>
              <w:pStyle w:val="a5"/>
              <w:numPr>
                <w:ilvl w:val="0"/>
                <w:numId w:val="33"/>
              </w:numPr>
              <w:overflowPunct w:val="0"/>
              <w:autoSpaceDE w:val="0"/>
              <w:autoSpaceDN w:val="0"/>
              <w:adjustRightInd w:val="0"/>
              <w:ind w:left="325" w:hanging="141"/>
              <w:jc w:val="both"/>
              <w:rPr>
                <w:sz w:val="22"/>
                <w:szCs w:val="22"/>
              </w:rPr>
            </w:pPr>
            <w:r w:rsidRPr="000C3889">
              <w:rPr>
                <w:rFonts w:eastAsia="Calibri"/>
                <w:iCs/>
                <w:sz w:val="22"/>
              </w:rPr>
              <w:t>Коэффициент снижения (размер скидки), предложенный участником, применяется единым ко всем позициям товара, поставляемым по соответствующему Заказу в рамках заключенного договора.</w:t>
            </w:r>
            <w:r w:rsidR="00D86935" w:rsidRPr="00CE1A98">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416AC131" w14:textId="1C7A41FA" w:rsidR="00D86935" w:rsidRPr="00CE1A98" w:rsidRDefault="00D86935" w:rsidP="00D86935">
            <w:pPr>
              <w:pStyle w:val="a5"/>
              <w:numPr>
                <w:ilvl w:val="0"/>
                <w:numId w:val="33"/>
              </w:numPr>
              <w:overflowPunct w:val="0"/>
              <w:autoSpaceDE w:val="0"/>
              <w:autoSpaceDN w:val="0"/>
              <w:adjustRightInd w:val="0"/>
              <w:ind w:left="325" w:hanging="141"/>
              <w:jc w:val="both"/>
              <w:rPr>
                <w:sz w:val="22"/>
                <w:szCs w:val="22"/>
              </w:rPr>
            </w:pPr>
            <w:r w:rsidRPr="00CE1A98">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E1A98">
              <w:rPr>
                <w:rStyle w:val="afa"/>
                <w:sz w:val="22"/>
                <w:szCs w:val="22"/>
              </w:rPr>
              <w:footnoteReference w:id="1"/>
            </w:r>
          </w:p>
          <w:p w14:paraId="50A5A50D" w14:textId="77777777" w:rsidR="00D86935" w:rsidRPr="00CE1A98" w:rsidRDefault="00D86935" w:rsidP="00D86935">
            <w:pPr>
              <w:ind w:left="325"/>
              <w:rPr>
                <w:bCs/>
                <w:sz w:val="22"/>
                <w:szCs w:val="22"/>
              </w:rPr>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58227288"/>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58227289"/>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«___» __________ 20___ года  №______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lastRenderedPageBreak/>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4BB4D83D"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C8230C">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52227072"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C8230C">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lastRenderedPageBreak/>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58227290"/>
      <w:bookmarkEnd w:id="243"/>
      <w:r w:rsidRPr="00CE1A98">
        <w:rPr>
          <w:rFonts w:ascii="Times New Roman" w:eastAsia="MS Mincho" w:hAnsi="Times New Roman"/>
          <w:color w:val="548DD4"/>
          <w:kern w:val="32"/>
          <w:szCs w:val="24"/>
          <w:lang w:val="x-none" w:eastAsia="x-none"/>
        </w:rPr>
        <w:lastRenderedPageBreak/>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lastRenderedPageBreak/>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58227291"/>
      <w:bookmarkStart w:id="256" w:name="_Hlk67064317"/>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bookmarkEnd w:id="256"/>
    <w:p w14:paraId="737B6A25" w14:textId="77777777" w:rsidR="00A42C23" w:rsidRPr="00733E33" w:rsidRDefault="00A42C23" w:rsidP="00A42C23"/>
    <w:p w14:paraId="60A41296" w14:textId="77777777" w:rsidR="00A42C23" w:rsidRPr="00733E33" w:rsidRDefault="00A42C23" w:rsidP="00A42C23">
      <w:bookmarkStart w:id="257" w:name="_Техническое_предложение_(Форма"/>
      <w:bookmarkEnd w:id="257"/>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8" w:name="_Toc235439567"/>
      <w:bookmarkStart w:id="259" w:name="_Toc305665991"/>
      <w:r w:rsidRPr="00733E33">
        <w:t>ТЕХНИКО-КОММЕРЧЕСКОЕ ПРЕДЛОЖЕНИЕ</w:t>
      </w:r>
      <w:bookmarkEnd w:id="258"/>
      <w:bookmarkEnd w:id="259"/>
    </w:p>
    <w:p w14:paraId="2B65D9F4" w14:textId="77777777" w:rsidR="00600ECF" w:rsidRDefault="00600ECF" w:rsidP="00EE78DA"/>
    <w:p w14:paraId="7D673A75" w14:textId="2ADF32A2" w:rsidR="00600ECF" w:rsidRPr="00C271C2" w:rsidRDefault="00600ECF" w:rsidP="00600ECF">
      <w:pPr>
        <w:jc w:val="both"/>
        <w:rPr>
          <w:iCs/>
          <w:snapToGrid w:val="0"/>
          <w:sz w:val="22"/>
        </w:rPr>
      </w:pPr>
      <w:r w:rsidRPr="00C271C2">
        <w:rPr>
          <w:sz w:val="22"/>
        </w:rPr>
        <w:t xml:space="preserve">Настоящим предлагаем </w:t>
      </w:r>
      <w:r w:rsidR="0099312C">
        <w:rPr>
          <w:b/>
          <w:sz w:val="22"/>
        </w:rPr>
        <w:t xml:space="preserve"> </w:t>
      </w:r>
      <w:r w:rsidR="00E260F4" w:rsidRPr="0099312C">
        <w:rPr>
          <w:sz w:val="22"/>
        </w:rPr>
        <w:t>поставить товары</w:t>
      </w:r>
      <w:r w:rsidR="00E260F4" w:rsidRPr="0099312C">
        <w:rPr>
          <w:b/>
          <w:sz w:val="22"/>
        </w:rPr>
        <w:t xml:space="preserve"> </w:t>
      </w:r>
      <w:r w:rsidRPr="0099312C">
        <w:rPr>
          <w:b/>
          <w:sz w:val="22"/>
        </w:rPr>
        <w:t xml:space="preserve"> </w:t>
      </w:r>
      <w:r w:rsidRPr="0099312C">
        <w:rPr>
          <w:sz w:val="22"/>
        </w:rPr>
        <w:t xml:space="preserve">в соответствии с требованиями, изложенными в Разделах IV «ТЕХНИЧЕСКОЕ ЗАДАНИЕ» и V. «ПРОЕКТ ДОГОВОРА» </w:t>
      </w:r>
      <w:r w:rsidRPr="0099312C">
        <w:rPr>
          <w:bCs/>
        </w:rPr>
        <w:t>извещения</w:t>
      </w:r>
      <w:r w:rsidRPr="0099312C">
        <w:rPr>
          <w:sz w:val="22"/>
        </w:rPr>
        <w:t xml:space="preserve"> о проведении запроса </w:t>
      </w:r>
      <w:r w:rsidRPr="00C271C2">
        <w:rPr>
          <w:sz w:val="22"/>
        </w:rPr>
        <w:t xml:space="preserve">котировок, </w:t>
      </w:r>
      <w:r w:rsidRPr="00C271C2">
        <w:rPr>
          <w:bCs/>
          <w:sz w:val="22"/>
        </w:rPr>
        <w:t>на следующих условиях</w:t>
      </w:r>
      <w:r w:rsidRPr="00C271C2">
        <w:rPr>
          <w:iCs/>
          <w:snapToGrid w:val="0"/>
          <w:sz w:val="22"/>
        </w:rPr>
        <w:t>:</w:t>
      </w:r>
    </w:p>
    <w:p w14:paraId="7C3A8C04" w14:textId="77777777" w:rsidR="00EE78DA" w:rsidRPr="00BB2212" w:rsidRDefault="00EE78DA" w:rsidP="00EE78DA">
      <w:pPr>
        <w:tabs>
          <w:tab w:val="left" w:pos="6647"/>
        </w:tabs>
        <w:jc w:val="both"/>
      </w:pPr>
    </w:p>
    <w:tbl>
      <w:tblPr>
        <w:tblW w:w="1275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252"/>
        <w:gridCol w:w="3969"/>
      </w:tblGrid>
      <w:tr w:rsidR="006B02B6" w:rsidRPr="00125CD1" w14:paraId="0F287286" w14:textId="77777777" w:rsidTr="006B02B6">
        <w:tc>
          <w:tcPr>
            <w:tcW w:w="4536" w:type="dxa"/>
            <w:shd w:val="clear" w:color="auto" w:fill="auto"/>
          </w:tcPr>
          <w:p w14:paraId="6D1A7CD9" w14:textId="77777777" w:rsidR="006B02B6" w:rsidRPr="00125CD1" w:rsidRDefault="006B02B6" w:rsidP="005543CB">
            <w:pPr>
              <w:rPr>
                <w:rFonts w:cs="Arial"/>
              </w:rPr>
            </w:pPr>
            <w:r w:rsidRPr="00125CD1">
              <w:rPr>
                <w:rFonts w:cs="Arial"/>
              </w:rPr>
              <w:t>Наименование показателя</w:t>
            </w:r>
          </w:p>
          <w:p w14:paraId="2C34735D" w14:textId="77777777" w:rsidR="006B02B6" w:rsidRPr="00125CD1" w:rsidRDefault="006B02B6" w:rsidP="005543CB">
            <w:pPr>
              <w:rPr>
                <w:rFonts w:cs="Arial"/>
                <w:color w:val="000000"/>
              </w:rPr>
            </w:pPr>
          </w:p>
        </w:tc>
        <w:tc>
          <w:tcPr>
            <w:tcW w:w="4252" w:type="dxa"/>
            <w:shd w:val="clear" w:color="auto" w:fill="auto"/>
          </w:tcPr>
          <w:p w14:paraId="733A8B3A" w14:textId="77777777" w:rsidR="006B02B6" w:rsidRPr="00125CD1" w:rsidRDefault="006B02B6" w:rsidP="005543CB">
            <w:pPr>
              <w:jc w:val="center"/>
              <w:rPr>
                <w:rFonts w:cs="Arial"/>
                <w:color w:val="000000"/>
              </w:rPr>
            </w:pPr>
            <w:r w:rsidRPr="00125CD1">
              <w:rPr>
                <w:rFonts w:cs="Arial"/>
                <w:color w:val="000000"/>
              </w:rPr>
              <w:t>Показатель</w:t>
            </w:r>
          </w:p>
        </w:tc>
        <w:tc>
          <w:tcPr>
            <w:tcW w:w="3969" w:type="dxa"/>
          </w:tcPr>
          <w:p w14:paraId="27FC251C" w14:textId="77777777" w:rsidR="006B02B6" w:rsidRPr="00125CD1" w:rsidRDefault="006B02B6" w:rsidP="005543CB">
            <w:pPr>
              <w:jc w:val="center"/>
              <w:rPr>
                <w:rFonts w:cs="Arial"/>
                <w:color w:val="000000"/>
              </w:rPr>
            </w:pPr>
            <w:r w:rsidRPr="00125CD1">
              <w:rPr>
                <w:rFonts w:cs="Arial"/>
                <w:color w:val="000000"/>
              </w:rPr>
              <w:t>Предложение Участника</w:t>
            </w:r>
          </w:p>
        </w:tc>
      </w:tr>
      <w:tr w:rsidR="006B02B6" w:rsidRPr="00125CD1" w14:paraId="1498CB7E" w14:textId="77777777" w:rsidTr="006B02B6">
        <w:tc>
          <w:tcPr>
            <w:tcW w:w="4536" w:type="dxa"/>
            <w:tcBorders>
              <w:top w:val="single" w:sz="4" w:space="0" w:color="auto"/>
              <w:left w:val="single" w:sz="4" w:space="0" w:color="auto"/>
              <w:bottom w:val="single" w:sz="4" w:space="0" w:color="auto"/>
              <w:right w:val="single" w:sz="4" w:space="0" w:color="auto"/>
            </w:tcBorders>
          </w:tcPr>
          <w:p w14:paraId="6681D958" w14:textId="0E8D0D1C" w:rsidR="00E260F4" w:rsidRPr="00E260F4" w:rsidRDefault="00E260F4" w:rsidP="00E260F4">
            <w:pPr>
              <w:rPr>
                <w:rFonts w:eastAsia="Calibri"/>
                <w:color w:val="000000"/>
                <w:lang w:eastAsia="en-US"/>
              </w:rPr>
            </w:pPr>
            <w:r w:rsidRPr="00E260F4">
              <w:rPr>
                <w:rFonts w:eastAsia="Calibri"/>
                <w:color w:val="000000"/>
                <w:lang w:eastAsia="en-US"/>
              </w:rPr>
              <w:t>1.Величина коэффициента снижения (скидки) стоимости единицы товара на дату оформления Заказа</w:t>
            </w:r>
          </w:p>
          <w:p w14:paraId="1DBE3FDF" w14:textId="62DA303C" w:rsidR="006B02B6" w:rsidRPr="00125CD1" w:rsidRDefault="006B02B6" w:rsidP="005543CB">
            <w:pPr>
              <w:rPr>
                <w:rFonts w:eastAsia="Calibri"/>
                <w:color w:val="000000"/>
              </w:rPr>
            </w:pPr>
          </w:p>
        </w:tc>
        <w:tc>
          <w:tcPr>
            <w:tcW w:w="4252" w:type="dxa"/>
            <w:shd w:val="clear" w:color="auto" w:fill="auto"/>
          </w:tcPr>
          <w:p w14:paraId="26A5028A" w14:textId="77777777" w:rsidR="006B02B6" w:rsidRPr="00125CD1" w:rsidRDefault="006B02B6" w:rsidP="005543CB">
            <w:pPr>
              <w:jc w:val="center"/>
              <w:rPr>
                <w:rFonts w:cs="Arial"/>
                <w:color w:val="000000"/>
              </w:rPr>
            </w:pPr>
            <w:r w:rsidRPr="00125CD1">
              <w:rPr>
                <w:rFonts w:cs="Arial"/>
                <w:color w:val="000000"/>
              </w:rPr>
              <w:t>Коэффициент снижения</w:t>
            </w:r>
          </w:p>
        </w:tc>
        <w:tc>
          <w:tcPr>
            <w:tcW w:w="3969" w:type="dxa"/>
          </w:tcPr>
          <w:p w14:paraId="235F2846" w14:textId="77777777" w:rsidR="006B02B6" w:rsidRPr="00125CD1" w:rsidRDefault="006B02B6" w:rsidP="005543CB">
            <w:pPr>
              <w:rPr>
                <w:rFonts w:cs="Arial"/>
                <w:color w:val="000000"/>
              </w:rPr>
            </w:pPr>
          </w:p>
        </w:tc>
      </w:tr>
    </w:tbl>
    <w:p w14:paraId="44C34DE1" w14:textId="77777777" w:rsidR="00EE78DA" w:rsidRPr="00BB2212" w:rsidRDefault="00EE78DA" w:rsidP="00EE78DA">
      <w:pPr>
        <w:tabs>
          <w:tab w:val="left" w:pos="6647"/>
        </w:tabs>
        <w:ind w:firstLine="709"/>
        <w:jc w:val="both"/>
        <w:rPr>
          <w:sz w:val="20"/>
          <w:szCs w:val="20"/>
        </w:rPr>
      </w:pPr>
    </w:p>
    <w:p w14:paraId="138F97EB" w14:textId="77777777" w:rsidR="00EE78DA" w:rsidRPr="00BB2212" w:rsidRDefault="00EE78DA" w:rsidP="00EE78DA">
      <w:r w:rsidRPr="00BB2212">
        <w:t xml:space="preserve">                           </w:t>
      </w:r>
      <w:r w:rsidRPr="00BB2212">
        <w:rPr>
          <w:vertAlign w:val="superscript"/>
        </w:rPr>
        <w:t xml:space="preserve"> </w:t>
      </w:r>
    </w:p>
    <w:p w14:paraId="0B508BAE" w14:textId="77777777" w:rsidR="00E260F4" w:rsidRPr="00E260F4" w:rsidRDefault="00EE78DA" w:rsidP="00E260F4">
      <w:pPr>
        <w:rPr>
          <w:b/>
        </w:rPr>
      </w:pPr>
      <w:r w:rsidRPr="00BB2212">
        <w:t xml:space="preserve">  </w:t>
      </w:r>
      <w:r w:rsidR="00E260F4" w:rsidRPr="00E260F4">
        <w:rPr>
          <w:b/>
        </w:rPr>
        <w:t>Адрес сайта Участника ___________________________________</w:t>
      </w:r>
    </w:p>
    <w:p w14:paraId="2C0B569F" w14:textId="77777777" w:rsidR="00E260F4" w:rsidRPr="00E260F4" w:rsidRDefault="00E260F4" w:rsidP="00E260F4">
      <w:pPr>
        <w:rPr>
          <w:rFonts w:eastAsia="Calibri"/>
          <w:i/>
          <w:iCs/>
          <w:sz w:val="18"/>
          <w:szCs w:val="18"/>
          <w:lang w:eastAsia="en-US"/>
        </w:rPr>
      </w:pPr>
      <w:r w:rsidRPr="00E260F4">
        <w:rPr>
          <w:b/>
        </w:rPr>
        <w:tab/>
      </w:r>
      <w:r w:rsidRPr="00E260F4">
        <w:rPr>
          <w:b/>
        </w:rPr>
        <w:tab/>
      </w:r>
      <w:r w:rsidRPr="00E260F4">
        <w:rPr>
          <w:b/>
        </w:rPr>
        <w:tab/>
      </w:r>
      <w:r w:rsidRPr="00E260F4">
        <w:rPr>
          <w:b/>
        </w:rPr>
        <w:tab/>
      </w:r>
      <w:r w:rsidRPr="00E260F4">
        <w:rPr>
          <w:b/>
        </w:rPr>
        <w:tab/>
      </w:r>
      <w:r w:rsidRPr="00E260F4">
        <w:rPr>
          <w:i/>
        </w:rPr>
        <w:t>(</w:t>
      </w:r>
      <w:r w:rsidRPr="00E260F4">
        <w:rPr>
          <w:i/>
          <w:sz w:val="18"/>
          <w:szCs w:val="18"/>
        </w:rPr>
        <w:t xml:space="preserve">указать </w:t>
      </w:r>
      <w:r w:rsidRPr="00E260F4">
        <w:rPr>
          <w:rFonts w:eastAsia="Calibri"/>
          <w:i/>
          <w:iCs/>
          <w:sz w:val="18"/>
          <w:szCs w:val="18"/>
          <w:lang w:eastAsia="en-US"/>
        </w:rPr>
        <w:t>гиперссылкой)</w:t>
      </w:r>
    </w:p>
    <w:p w14:paraId="52251F0D" w14:textId="77777777" w:rsidR="006F5312" w:rsidRDefault="006F5312" w:rsidP="00E07C54">
      <w:pPr>
        <w:rPr>
          <w:iCs/>
          <w:snapToGrid w:val="0"/>
          <w:sz w:val="22"/>
        </w:rPr>
      </w:pPr>
    </w:p>
    <w:tbl>
      <w:tblPr>
        <w:tblW w:w="12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127"/>
        <w:gridCol w:w="1842"/>
        <w:gridCol w:w="2268"/>
        <w:gridCol w:w="1560"/>
        <w:gridCol w:w="1842"/>
        <w:gridCol w:w="1842"/>
      </w:tblGrid>
      <w:tr w:rsidR="00E260F4" w:rsidRPr="006F5312" w14:paraId="4DAA04B0" w14:textId="7A028CE7" w:rsidTr="0099312C">
        <w:trPr>
          <w:trHeight w:val="1719"/>
          <w:jc w:val="center"/>
        </w:trPr>
        <w:tc>
          <w:tcPr>
            <w:tcW w:w="1129" w:type="dxa"/>
            <w:vAlign w:val="center"/>
          </w:tcPr>
          <w:p w14:paraId="75251926" w14:textId="77777777" w:rsidR="00E260F4" w:rsidRPr="006F5312" w:rsidRDefault="00E260F4" w:rsidP="001C5234">
            <w:pPr>
              <w:jc w:val="center"/>
              <w:rPr>
                <w:rFonts w:eastAsia="MS Mincho"/>
                <w:b/>
                <w:bCs/>
                <w:sz w:val="20"/>
                <w:szCs w:val="20"/>
              </w:rPr>
            </w:pPr>
            <w:r w:rsidRPr="006F5312">
              <w:rPr>
                <w:rFonts w:eastAsia="MS Mincho"/>
                <w:b/>
                <w:bCs/>
                <w:sz w:val="20"/>
                <w:szCs w:val="20"/>
              </w:rPr>
              <w:t>№ п/п</w:t>
            </w:r>
          </w:p>
        </w:tc>
        <w:tc>
          <w:tcPr>
            <w:tcW w:w="2127" w:type="dxa"/>
            <w:vAlign w:val="center"/>
          </w:tcPr>
          <w:p w14:paraId="2B42C86F" w14:textId="5EF63D57" w:rsidR="00E260F4" w:rsidRPr="006F5312" w:rsidRDefault="00E260F4" w:rsidP="001C5234">
            <w:pPr>
              <w:jc w:val="center"/>
              <w:rPr>
                <w:rFonts w:eastAsia="MS Mincho"/>
                <w:b/>
                <w:bCs/>
                <w:sz w:val="20"/>
                <w:szCs w:val="20"/>
              </w:rPr>
            </w:pPr>
            <w:r w:rsidRPr="006F5312">
              <w:rPr>
                <w:rFonts w:eastAsia="MS Mincho"/>
                <w:b/>
                <w:bCs/>
                <w:sz w:val="20"/>
                <w:szCs w:val="20"/>
              </w:rPr>
              <w:t>Наименование  Товара</w:t>
            </w:r>
          </w:p>
        </w:tc>
        <w:tc>
          <w:tcPr>
            <w:tcW w:w="1842" w:type="dxa"/>
            <w:vAlign w:val="center"/>
          </w:tcPr>
          <w:p w14:paraId="3C100717" w14:textId="77777777" w:rsidR="00E260F4" w:rsidRPr="006F5312" w:rsidRDefault="00E260F4" w:rsidP="001C5234">
            <w:pPr>
              <w:jc w:val="center"/>
              <w:rPr>
                <w:rFonts w:eastAsia="MS Mincho"/>
                <w:b/>
                <w:bCs/>
                <w:sz w:val="20"/>
                <w:szCs w:val="20"/>
              </w:rPr>
            </w:pPr>
            <w:r w:rsidRPr="006F5312">
              <w:rPr>
                <w:rFonts w:eastAsia="MS Mincho"/>
                <w:b/>
                <w:bCs/>
                <w:sz w:val="20"/>
                <w:szCs w:val="20"/>
              </w:rPr>
              <w:t>Производитель</w:t>
            </w:r>
          </w:p>
        </w:tc>
        <w:tc>
          <w:tcPr>
            <w:tcW w:w="2268" w:type="dxa"/>
            <w:vAlign w:val="center"/>
          </w:tcPr>
          <w:p w14:paraId="4DECE31C" w14:textId="3B0227A5" w:rsidR="00E260F4" w:rsidRPr="006F5312" w:rsidRDefault="00E260F4" w:rsidP="001C5234">
            <w:pPr>
              <w:jc w:val="center"/>
              <w:rPr>
                <w:rFonts w:eastAsia="MS Mincho"/>
                <w:b/>
                <w:bCs/>
                <w:sz w:val="20"/>
                <w:szCs w:val="20"/>
              </w:rPr>
            </w:pPr>
            <w:r>
              <w:rPr>
                <w:rFonts w:eastAsia="MS Mincho"/>
                <w:b/>
                <w:bCs/>
                <w:sz w:val="20"/>
                <w:szCs w:val="20"/>
              </w:rPr>
              <w:t>О</w:t>
            </w:r>
            <w:r w:rsidRPr="006F5312">
              <w:rPr>
                <w:rFonts w:eastAsia="MS Mincho"/>
                <w:b/>
                <w:bCs/>
                <w:sz w:val="20"/>
                <w:szCs w:val="20"/>
              </w:rPr>
              <w:t>писание Товара</w:t>
            </w:r>
          </w:p>
        </w:tc>
        <w:tc>
          <w:tcPr>
            <w:tcW w:w="1560" w:type="dxa"/>
            <w:vAlign w:val="center"/>
          </w:tcPr>
          <w:p w14:paraId="13D17647" w14:textId="77777777" w:rsidR="00E260F4" w:rsidRPr="006F5312" w:rsidRDefault="00E260F4" w:rsidP="001C5234">
            <w:pPr>
              <w:jc w:val="center"/>
              <w:rPr>
                <w:rFonts w:eastAsia="MS Mincho"/>
                <w:b/>
                <w:bCs/>
                <w:sz w:val="20"/>
                <w:szCs w:val="20"/>
              </w:rPr>
            </w:pPr>
            <w:r w:rsidRPr="006F5312">
              <w:rPr>
                <w:rFonts w:eastAsia="MS Mincho"/>
                <w:b/>
                <w:bCs/>
                <w:sz w:val="20"/>
                <w:szCs w:val="20"/>
              </w:rPr>
              <w:t>Единица измерения</w:t>
            </w:r>
          </w:p>
        </w:tc>
        <w:tc>
          <w:tcPr>
            <w:tcW w:w="1842" w:type="dxa"/>
            <w:vAlign w:val="center"/>
          </w:tcPr>
          <w:p w14:paraId="65B331BF" w14:textId="77777777" w:rsidR="00E260F4" w:rsidRPr="006F5312" w:rsidRDefault="00E260F4" w:rsidP="001C5234">
            <w:pPr>
              <w:jc w:val="center"/>
              <w:rPr>
                <w:rFonts w:eastAsia="MS Mincho"/>
                <w:b/>
                <w:bCs/>
                <w:sz w:val="20"/>
                <w:szCs w:val="20"/>
              </w:rPr>
            </w:pPr>
            <w:r w:rsidRPr="006F5312">
              <w:rPr>
                <w:rFonts w:eastAsia="MS Mincho"/>
                <w:b/>
                <w:bCs/>
                <w:sz w:val="20"/>
                <w:szCs w:val="20"/>
              </w:rPr>
              <w:t>Гарантийный срок</w:t>
            </w:r>
          </w:p>
        </w:tc>
        <w:tc>
          <w:tcPr>
            <w:tcW w:w="1842" w:type="dxa"/>
          </w:tcPr>
          <w:p w14:paraId="0D54E0B1" w14:textId="77777777" w:rsidR="00E260F4" w:rsidRDefault="00E260F4" w:rsidP="00E260F4">
            <w:pPr>
              <w:jc w:val="center"/>
              <w:rPr>
                <w:rFonts w:eastAsia="MS Mincho"/>
                <w:b/>
                <w:bCs/>
                <w:sz w:val="20"/>
                <w:szCs w:val="20"/>
              </w:rPr>
            </w:pPr>
          </w:p>
          <w:p w14:paraId="5C879502" w14:textId="77777777" w:rsidR="00E260F4" w:rsidRDefault="00E260F4" w:rsidP="00E260F4">
            <w:pPr>
              <w:jc w:val="center"/>
              <w:rPr>
                <w:rFonts w:eastAsia="MS Mincho"/>
                <w:b/>
                <w:bCs/>
                <w:sz w:val="20"/>
                <w:szCs w:val="20"/>
              </w:rPr>
            </w:pPr>
          </w:p>
          <w:p w14:paraId="5ABE6914" w14:textId="059C697D" w:rsidR="00E260F4" w:rsidRPr="00E260F4" w:rsidRDefault="00E260F4" w:rsidP="00E260F4">
            <w:pPr>
              <w:jc w:val="center"/>
              <w:rPr>
                <w:rFonts w:eastAsia="MS Mincho"/>
                <w:b/>
                <w:bCs/>
                <w:sz w:val="20"/>
                <w:szCs w:val="20"/>
              </w:rPr>
            </w:pPr>
            <w:r w:rsidRPr="00E260F4">
              <w:rPr>
                <w:rFonts w:eastAsia="MS Mincho"/>
                <w:b/>
                <w:bCs/>
                <w:sz w:val="20"/>
                <w:szCs w:val="20"/>
              </w:rPr>
              <w:t>Наименование страны происхождения</w:t>
            </w:r>
          </w:p>
          <w:p w14:paraId="4EE4849C" w14:textId="2311F566" w:rsidR="00E260F4" w:rsidRPr="006F5312" w:rsidRDefault="00E260F4" w:rsidP="00E260F4">
            <w:pPr>
              <w:jc w:val="center"/>
              <w:rPr>
                <w:rFonts w:eastAsia="MS Mincho"/>
                <w:b/>
                <w:bCs/>
                <w:sz w:val="20"/>
                <w:szCs w:val="20"/>
              </w:rPr>
            </w:pPr>
            <w:r w:rsidRPr="00E260F4">
              <w:rPr>
                <w:rFonts w:eastAsia="MS Mincho"/>
                <w:b/>
                <w:bCs/>
                <w:sz w:val="20"/>
                <w:szCs w:val="20"/>
              </w:rPr>
              <w:t>Товара (</w:t>
            </w:r>
          </w:p>
        </w:tc>
      </w:tr>
      <w:tr w:rsidR="00E260F4" w:rsidRPr="006F5312" w14:paraId="21952AA7" w14:textId="2FC036E7" w:rsidTr="0099312C">
        <w:trPr>
          <w:trHeight w:val="242"/>
          <w:jc w:val="center"/>
        </w:trPr>
        <w:tc>
          <w:tcPr>
            <w:tcW w:w="1129" w:type="dxa"/>
            <w:vAlign w:val="center"/>
          </w:tcPr>
          <w:p w14:paraId="0E82A949" w14:textId="77777777" w:rsidR="00E260F4" w:rsidRPr="006F5312" w:rsidRDefault="00E260F4" w:rsidP="006F5312">
            <w:pPr>
              <w:jc w:val="center"/>
            </w:pPr>
            <w:r w:rsidRPr="006F5312">
              <w:t>1</w:t>
            </w:r>
          </w:p>
        </w:tc>
        <w:tc>
          <w:tcPr>
            <w:tcW w:w="2127" w:type="dxa"/>
            <w:shd w:val="clear" w:color="auto" w:fill="auto"/>
            <w:vAlign w:val="center"/>
          </w:tcPr>
          <w:p w14:paraId="45A504B9" w14:textId="2F1D1A2F" w:rsidR="00E260F4" w:rsidRPr="006F5312" w:rsidRDefault="00E260F4" w:rsidP="006F5312">
            <w:pPr>
              <w:rPr>
                <w:sz w:val="20"/>
                <w:szCs w:val="20"/>
              </w:rPr>
            </w:pPr>
          </w:p>
        </w:tc>
        <w:tc>
          <w:tcPr>
            <w:tcW w:w="1842" w:type="dxa"/>
            <w:vAlign w:val="center"/>
          </w:tcPr>
          <w:p w14:paraId="66B317AE" w14:textId="77777777" w:rsidR="00E260F4" w:rsidRPr="006F5312" w:rsidRDefault="00E260F4" w:rsidP="006F5312">
            <w:pPr>
              <w:jc w:val="center"/>
              <w:rPr>
                <w:color w:val="000000"/>
              </w:rPr>
            </w:pPr>
          </w:p>
        </w:tc>
        <w:tc>
          <w:tcPr>
            <w:tcW w:w="2268" w:type="dxa"/>
            <w:shd w:val="clear" w:color="auto" w:fill="auto"/>
            <w:vAlign w:val="center"/>
          </w:tcPr>
          <w:p w14:paraId="7FA04C51" w14:textId="53A3BBEF" w:rsidR="00E260F4" w:rsidRPr="006F5312" w:rsidRDefault="00E260F4" w:rsidP="006F5312">
            <w:pPr>
              <w:rPr>
                <w:sz w:val="20"/>
                <w:szCs w:val="20"/>
              </w:rPr>
            </w:pPr>
          </w:p>
        </w:tc>
        <w:tc>
          <w:tcPr>
            <w:tcW w:w="1560" w:type="dxa"/>
            <w:vAlign w:val="center"/>
          </w:tcPr>
          <w:p w14:paraId="439CC506" w14:textId="0A825412" w:rsidR="00E260F4" w:rsidRPr="006F5312" w:rsidRDefault="00E260F4" w:rsidP="006F5312">
            <w:pPr>
              <w:jc w:val="center"/>
              <w:rPr>
                <w:rFonts w:eastAsia="MS Mincho"/>
                <w:sz w:val="20"/>
                <w:szCs w:val="20"/>
              </w:rPr>
            </w:pPr>
          </w:p>
        </w:tc>
        <w:tc>
          <w:tcPr>
            <w:tcW w:w="1842" w:type="dxa"/>
            <w:vAlign w:val="center"/>
          </w:tcPr>
          <w:p w14:paraId="703F4BEC" w14:textId="0E2865E5" w:rsidR="00E260F4" w:rsidRPr="006F5312" w:rsidRDefault="00E260F4" w:rsidP="006F5312">
            <w:pPr>
              <w:jc w:val="center"/>
            </w:pPr>
          </w:p>
        </w:tc>
        <w:tc>
          <w:tcPr>
            <w:tcW w:w="1842" w:type="dxa"/>
          </w:tcPr>
          <w:p w14:paraId="7C071AC6" w14:textId="77777777" w:rsidR="00E260F4" w:rsidRPr="006F5312" w:rsidRDefault="00E260F4" w:rsidP="006F5312">
            <w:pPr>
              <w:jc w:val="center"/>
            </w:pPr>
          </w:p>
        </w:tc>
      </w:tr>
      <w:tr w:rsidR="00E260F4" w:rsidRPr="006F5312" w14:paraId="1E01436B" w14:textId="379B1C7C" w:rsidTr="0099312C">
        <w:trPr>
          <w:trHeight w:val="62"/>
          <w:jc w:val="center"/>
        </w:trPr>
        <w:tc>
          <w:tcPr>
            <w:tcW w:w="1129" w:type="dxa"/>
            <w:vAlign w:val="center"/>
          </w:tcPr>
          <w:p w14:paraId="7292159E" w14:textId="6C1571B6" w:rsidR="00E260F4" w:rsidRPr="004A11A2" w:rsidRDefault="00E260F4" w:rsidP="006F5312">
            <w:pPr>
              <w:jc w:val="center"/>
            </w:pPr>
            <w:r>
              <w:t>2..</w:t>
            </w:r>
          </w:p>
        </w:tc>
        <w:tc>
          <w:tcPr>
            <w:tcW w:w="2127" w:type="dxa"/>
            <w:shd w:val="clear" w:color="auto" w:fill="auto"/>
            <w:vAlign w:val="center"/>
          </w:tcPr>
          <w:p w14:paraId="69543D24" w14:textId="4535D8A6" w:rsidR="00E260F4" w:rsidRPr="006F5312" w:rsidRDefault="00E260F4" w:rsidP="006F5312">
            <w:pPr>
              <w:rPr>
                <w:rFonts w:ascii="Calibri" w:hAnsi="Calibri"/>
                <w:sz w:val="20"/>
                <w:szCs w:val="20"/>
              </w:rPr>
            </w:pPr>
          </w:p>
        </w:tc>
        <w:tc>
          <w:tcPr>
            <w:tcW w:w="1842" w:type="dxa"/>
            <w:vAlign w:val="center"/>
          </w:tcPr>
          <w:p w14:paraId="5FBA79E6" w14:textId="77777777" w:rsidR="00E260F4" w:rsidRPr="006F5312" w:rsidRDefault="00E260F4" w:rsidP="006F5312">
            <w:pPr>
              <w:jc w:val="center"/>
              <w:rPr>
                <w:color w:val="000000"/>
              </w:rPr>
            </w:pPr>
          </w:p>
        </w:tc>
        <w:tc>
          <w:tcPr>
            <w:tcW w:w="2268" w:type="dxa"/>
            <w:shd w:val="clear" w:color="auto" w:fill="auto"/>
            <w:vAlign w:val="center"/>
          </w:tcPr>
          <w:p w14:paraId="0FE35502" w14:textId="4B6D928B" w:rsidR="00E260F4" w:rsidRPr="006F5312" w:rsidRDefault="00E260F4" w:rsidP="006F5312">
            <w:pPr>
              <w:rPr>
                <w:sz w:val="20"/>
                <w:szCs w:val="20"/>
              </w:rPr>
            </w:pPr>
          </w:p>
        </w:tc>
        <w:tc>
          <w:tcPr>
            <w:tcW w:w="1560" w:type="dxa"/>
            <w:vAlign w:val="center"/>
          </w:tcPr>
          <w:p w14:paraId="1F40E926" w14:textId="00AB42FF" w:rsidR="00E260F4" w:rsidRPr="006F5312" w:rsidRDefault="00E260F4" w:rsidP="006F5312">
            <w:pPr>
              <w:jc w:val="center"/>
            </w:pPr>
          </w:p>
        </w:tc>
        <w:tc>
          <w:tcPr>
            <w:tcW w:w="1842" w:type="dxa"/>
            <w:vAlign w:val="center"/>
          </w:tcPr>
          <w:p w14:paraId="183D0BDB" w14:textId="41B7C09A" w:rsidR="00E260F4" w:rsidRPr="006F5312" w:rsidRDefault="00E260F4" w:rsidP="006F5312">
            <w:pPr>
              <w:jc w:val="center"/>
            </w:pPr>
          </w:p>
        </w:tc>
        <w:tc>
          <w:tcPr>
            <w:tcW w:w="1842" w:type="dxa"/>
          </w:tcPr>
          <w:p w14:paraId="54A092F1" w14:textId="77777777" w:rsidR="00E260F4" w:rsidRPr="006F5312" w:rsidRDefault="00E260F4" w:rsidP="006F5312">
            <w:pPr>
              <w:jc w:val="center"/>
            </w:pPr>
          </w:p>
        </w:tc>
      </w:tr>
    </w:tbl>
    <w:p w14:paraId="3FA80425" w14:textId="73595323" w:rsidR="001C5234" w:rsidRDefault="001C5234" w:rsidP="00E07C54">
      <w:pPr>
        <w:rPr>
          <w:iCs/>
          <w:snapToGrid w:val="0"/>
          <w:sz w:val="22"/>
        </w:rPr>
      </w:pPr>
    </w:p>
    <w:p w14:paraId="44D753C9" w14:textId="13B6196B" w:rsidR="000C3889" w:rsidRDefault="000C3889" w:rsidP="00E07C54">
      <w:pPr>
        <w:rPr>
          <w:iCs/>
          <w:snapToGrid w:val="0"/>
          <w:sz w:val="22"/>
        </w:rPr>
      </w:pPr>
    </w:p>
    <w:p w14:paraId="4BF9D7B7" w14:textId="77777777" w:rsidR="000C3889" w:rsidRDefault="000C3889" w:rsidP="00E07C54">
      <w:pPr>
        <w:rPr>
          <w:iCs/>
          <w:snapToGrid w:val="0"/>
          <w:sz w:val="22"/>
        </w:rPr>
      </w:pPr>
    </w:p>
    <w:p w14:paraId="273B66DA" w14:textId="0F9B52F6" w:rsidR="00600ECF" w:rsidRDefault="00600ECF" w:rsidP="00600ECF">
      <w:pPr>
        <w:rPr>
          <w:color w:val="808080"/>
          <w:sz w:val="22"/>
        </w:rPr>
      </w:pPr>
      <w:bookmarkStart w:id="260" w:name="_Toc23149542"/>
      <w:bookmarkStart w:id="261" w:name="_Toc54336129"/>
      <w:bookmarkStart w:id="262" w:name="_Toc58227292"/>
      <w:bookmarkStart w:id="263" w:name="_Ref313304436"/>
      <w:bookmarkStart w:id="264" w:name="_Toc314507388"/>
      <w:bookmarkStart w:id="265" w:name="_Toc322209429"/>
      <w:r w:rsidRPr="00EA5BFB">
        <w:rPr>
          <w:color w:val="808080"/>
          <w:sz w:val="22"/>
        </w:rPr>
        <w:t>ИНСТРУКЦИИ ПО ЗАПОЛНЕНИЮ</w:t>
      </w:r>
    </w:p>
    <w:p w14:paraId="54CA6389" w14:textId="77777777" w:rsidR="000C3889" w:rsidRPr="00EA5BFB" w:rsidRDefault="000C3889" w:rsidP="00600ECF">
      <w:pPr>
        <w:rPr>
          <w:color w:val="808080"/>
          <w:sz w:val="22"/>
        </w:rPr>
      </w:pPr>
    </w:p>
    <w:p w14:paraId="2CE57BE2" w14:textId="77777777" w:rsidR="00600ECF" w:rsidRPr="00EA5BFB" w:rsidRDefault="00600ECF" w:rsidP="00600ECF">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ACE59E6" w14:textId="77777777" w:rsidR="00600ECF" w:rsidRPr="00EA5BFB" w:rsidRDefault="00600ECF" w:rsidP="00600ECF">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95BD3B9" w14:textId="2C1F87D3" w:rsidR="00600ECF" w:rsidRDefault="00600ECF" w:rsidP="00600ECF">
      <w:pPr>
        <w:jc w:val="both"/>
        <w:rPr>
          <w:color w:val="808080"/>
          <w:sz w:val="22"/>
        </w:rPr>
      </w:pPr>
      <w:r w:rsidRPr="00EA5BFB">
        <w:rPr>
          <w:color w:val="808080"/>
          <w:sz w:val="22"/>
        </w:rPr>
        <w:t xml:space="preserve">3. </w:t>
      </w:r>
      <w:r w:rsidR="001427B8" w:rsidRPr="001427B8">
        <w:rPr>
          <w:color w:val="808080"/>
          <w:sz w:val="22"/>
        </w:rPr>
        <w:t>Технико-коммерческое предложение должно содержать сведения о коэффициенте снижения, произведение которого на начальную (максимальную) цену каждой единицы товара (работы, услуги), должно привести к снижению начальной-максимальной цены соответствующей единицы товара (работы, услуги);</w:t>
      </w:r>
      <w:r w:rsidRPr="00EA5BFB">
        <w:rPr>
          <w:color w:val="808080"/>
          <w:sz w:val="22"/>
        </w:rPr>
        <w:t>.</w:t>
      </w:r>
    </w:p>
    <w:p w14:paraId="32D6541F" w14:textId="77777777" w:rsidR="00600ECF" w:rsidRPr="00672CEA" w:rsidRDefault="00600ECF" w:rsidP="00600ECF">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63660306" w14:textId="77777777" w:rsidR="00600ECF" w:rsidRPr="00672CEA" w:rsidRDefault="00600ECF" w:rsidP="00600ECF">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B8EEE3F" w14:textId="77777777" w:rsidR="00600ECF" w:rsidRPr="00672CEA" w:rsidRDefault="00600ECF" w:rsidP="00600ECF">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556C466" w14:textId="5CB7AA2C" w:rsidR="00EE78DA" w:rsidRPr="007D522E" w:rsidRDefault="007D522E" w:rsidP="00EE78DA">
      <w:pPr>
        <w:rPr>
          <w:rFonts w:eastAsia="MS Mincho"/>
          <w:bCs/>
          <w:color w:val="808080"/>
          <w:kern w:val="32"/>
          <w:sz w:val="20"/>
          <w:lang w:eastAsia="x-none"/>
        </w:rPr>
        <w:sectPr w:rsidR="00EE78DA" w:rsidRPr="007D522E" w:rsidSect="00EE78DA">
          <w:pgSz w:w="16839" w:h="11907" w:orient="landscape" w:code="9"/>
          <w:pgMar w:top="567" w:right="567" w:bottom="1134" w:left="851" w:header="720" w:footer="720" w:gutter="0"/>
          <w:cols w:space="708"/>
          <w:noEndnote/>
          <w:titlePg/>
          <w:docGrid w:linePitch="326"/>
        </w:sectPr>
      </w:pPr>
      <w:r>
        <w:rPr>
          <w:rFonts w:eastAsia="MS Mincho"/>
          <w:bCs/>
          <w:color w:val="808080"/>
          <w:kern w:val="32"/>
          <w:sz w:val="20"/>
          <w:lang w:eastAsia="x-none"/>
        </w:rPr>
        <w:t>5.</w:t>
      </w:r>
      <w:r w:rsidR="00EE78DA" w:rsidRPr="00BB2212">
        <w:rPr>
          <w:rFonts w:eastAsia="MS Mincho"/>
          <w:bCs/>
          <w:color w:val="808080"/>
          <w:kern w:val="32"/>
          <w:sz w:val="20"/>
          <w:lang w:val="x-none" w:eastAsia="x-none"/>
        </w:rPr>
        <w:t>.</w:t>
      </w:r>
      <w:r>
        <w:rPr>
          <w:rFonts w:eastAsia="MS Mincho"/>
          <w:bCs/>
          <w:color w:val="808080"/>
          <w:kern w:val="32"/>
          <w:sz w:val="20"/>
          <w:lang w:eastAsia="x-none"/>
        </w:rPr>
        <w:t>Участнику р</w:t>
      </w:r>
      <w:r w:rsidR="00E260F4">
        <w:rPr>
          <w:rFonts w:eastAsia="MS Mincho"/>
          <w:bCs/>
          <w:color w:val="808080"/>
          <w:kern w:val="32"/>
          <w:sz w:val="20"/>
          <w:lang w:eastAsia="x-none"/>
        </w:rPr>
        <w:t>екомендуется</w:t>
      </w:r>
      <w:r>
        <w:rPr>
          <w:rFonts w:eastAsia="MS Mincho"/>
          <w:bCs/>
          <w:color w:val="808080"/>
          <w:kern w:val="32"/>
          <w:sz w:val="20"/>
          <w:lang w:eastAsia="x-none"/>
        </w:rPr>
        <w:t xml:space="preserve"> предоставить  </w:t>
      </w:r>
      <w:r w:rsidRPr="007D522E">
        <w:rPr>
          <w:rFonts w:eastAsia="MS Mincho"/>
          <w:bCs/>
          <w:color w:val="808080"/>
          <w:kern w:val="32"/>
          <w:sz w:val="20"/>
          <w:lang w:eastAsia="x-none"/>
        </w:rPr>
        <w:t>Форм</w:t>
      </w:r>
      <w:r>
        <w:rPr>
          <w:rFonts w:eastAsia="MS Mincho"/>
          <w:bCs/>
          <w:color w:val="808080"/>
          <w:kern w:val="32"/>
          <w:sz w:val="20"/>
          <w:lang w:eastAsia="x-none"/>
        </w:rPr>
        <w:t>у</w:t>
      </w:r>
      <w:r w:rsidRPr="007D522E">
        <w:rPr>
          <w:rFonts w:eastAsia="MS Mincho"/>
          <w:bCs/>
          <w:color w:val="808080"/>
          <w:kern w:val="32"/>
          <w:sz w:val="20"/>
          <w:lang w:eastAsia="x-none"/>
        </w:rPr>
        <w:t xml:space="preserve"> 3 ТЕХНИКО-КОММЕРЧЕСКОЕ ПРЕДЛОЖЕНИЕ</w:t>
      </w:r>
      <w:r>
        <w:rPr>
          <w:rFonts w:eastAsia="MS Mincho"/>
          <w:bCs/>
          <w:color w:val="808080"/>
          <w:kern w:val="32"/>
          <w:sz w:val="20"/>
          <w:lang w:eastAsia="x-none"/>
        </w:rPr>
        <w:t xml:space="preserve"> также в формате  </w:t>
      </w:r>
      <w:r>
        <w:rPr>
          <w:rFonts w:eastAsia="MS Mincho"/>
          <w:bCs/>
          <w:color w:val="808080"/>
          <w:kern w:val="32"/>
          <w:sz w:val="20"/>
          <w:lang w:val="en-US" w:eastAsia="x-none"/>
        </w:rPr>
        <w:t>Excel</w:t>
      </w:r>
      <w:r>
        <w:rPr>
          <w:rFonts w:eastAsia="MS Mincho"/>
          <w:bCs/>
          <w:color w:val="808080"/>
          <w:kern w:val="32"/>
          <w:sz w:val="20"/>
          <w:lang w:eastAsia="x-none"/>
        </w:rPr>
        <w:t>.</w:t>
      </w:r>
    </w:p>
    <w:p w14:paraId="70C08BE4"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lastRenderedPageBreak/>
        <w:t>Форма 4 РЕКОМЕНДУЕ</w:t>
      </w:r>
      <w:bookmarkStart w:id="266" w:name="Форма4"/>
      <w:bookmarkEnd w:id="266"/>
      <w:r w:rsidRPr="00733E33">
        <w:rPr>
          <w:rFonts w:ascii="Times New Roman" w:eastAsia="MS Mincho" w:hAnsi="Times New Roman"/>
          <w:color w:val="548DD4"/>
          <w:kern w:val="32"/>
          <w:szCs w:val="24"/>
          <w:lang w:val="x-none" w:eastAsia="x-none"/>
        </w:rPr>
        <w:t xml:space="preserve">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3"/>
      <w:bookmarkEnd w:id="264"/>
      <w:r>
        <w:t>ИЗВЕЩЕНИЯ</w:t>
      </w:r>
    </w:p>
    <w:p w14:paraId="69120836" w14:textId="77777777" w:rsidR="00A42C23" w:rsidRPr="00733E33" w:rsidRDefault="00A42C23" w:rsidP="00A42C23">
      <w:pPr>
        <w:jc w:val="center"/>
      </w:pPr>
      <w:r w:rsidRPr="00733E33">
        <w:t>О ЗАКУПКЕ</w:t>
      </w:r>
      <w:bookmarkEnd w:id="265"/>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77777777"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58227293"/>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6AF8ED4D" w14:textId="3E58ED6F" w:rsidR="004A11A2" w:rsidRDefault="00C33E1E" w:rsidP="004A11A2">
      <w:pPr>
        <w:rPr>
          <w:rFonts w:eastAsia="MS Mincho"/>
          <w:lang w:eastAsia="x-none"/>
        </w:rPr>
      </w:pPr>
      <w:bookmarkStart w:id="277" w:name="_РАЗДЕЛ_V._ПРОЕКТ"/>
      <w:bookmarkStart w:id="278" w:name="_Toc23149545"/>
      <w:bookmarkStart w:id="279" w:name="_Toc54336132"/>
      <w:bookmarkStart w:id="280" w:name="_Toc58227294"/>
      <w:bookmarkEnd w:id="277"/>
      <w:r>
        <w:rPr>
          <w:rFonts w:eastAsia="MS Mincho"/>
          <w:lang w:eastAsia="x-none"/>
        </w:rPr>
        <w:t xml:space="preserve"> </w:t>
      </w:r>
      <w:r w:rsidR="004A11A2" w:rsidRPr="00417CCF">
        <w:rPr>
          <w:rFonts w:eastAsia="MS Mincho"/>
          <w:lang w:eastAsia="x-none"/>
        </w:rPr>
        <w:t>Спецификация представлена в отдельном файле «ТЗ – Спецификация»</w:t>
      </w:r>
    </w:p>
    <w:p w14:paraId="012DF1B8" w14:textId="77777777" w:rsidR="001A1916" w:rsidRPr="001A1916" w:rsidRDefault="001A1916" w:rsidP="001A1916">
      <w:pPr>
        <w:ind w:left="1068"/>
        <w:jc w:val="both"/>
        <w:rPr>
          <w:rFonts w:eastAsia="MS Mincho"/>
          <w:sz w:val="26"/>
          <w:szCs w:val="26"/>
          <w:lang w:eastAsia="ja-JP"/>
        </w:rPr>
      </w:pPr>
    </w:p>
    <w:p w14:paraId="671AADDC" w14:textId="04BAB488" w:rsidR="00467FD7" w:rsidRPr="001A1916" w:rsidRDefault="001A1916" w:rsidP="004A11A2">
      <w:pPr>
        <w:ind w:left="1068"/>
        <w:jc w:val="both"/>
        <w:rPr>
          <w:rFonts w:eastAsia="MS Mincho"/>
          <w:lang w:eastAsia="x-none"/>
        </w:rPr>
      </w:pP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t xml:space="preserve">     </w:t>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p>
    <w:p w14:paraId="67BE4D5B" w14:textId="77777777" w:rsidR="001A1916" w:rsidRDefault="001A1916"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81" w:name="_РАЗДЕЛ_V._ПРОЕКТ_1"/>
      <w:bookmarkEnd w:id="281"/>
    </w:p>
    <w:p w14:paraId="4B9046A9" w14:textId="77777777" w:rsidR="001A1916" w:rsidRDefault="001A1916"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72960DB" w14:textId="3A48F7F5" w:rsidR="001A1916" w:rsidRDefault="001A1916"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C5D4F4B" w14:textId="42B7A931" w:rsidR="001D0930" w:rsidRDefault="001D0930" w:rsidP="001D0930">
      <w:pPr>
        <w:rPr>
          <w:rFonts w:eastAsia="MS Mincho"/>
          <w:lang w:val="x-none" w:eastAsia="x-none"/>
        </w:rPr>
      </w:pPr>
    </w:p>
    <w:p w14:paraId="1AE29871" w14:textId="01FEE026" w:rsidR="001D0930" w:rsidRDefault="001D0930" w:rsidP="001D0930">
      <w:pPr>
        <w:rPr>
          <w:rFonts w:eastAsia="MS Mincho"/>
          <w:lang w:val="x-none" w:eastAsia="x-none"/>
        </w:rPr>
      </w:pPr>
    </w:p>
    <w:p w14:paraId="29E9D504" w14:textId="0A9DD1AD" w:rsidR="001D0930" w:rsidRDefault="001D0930" w:rsidP="001D0930">
      <w:pPr>
        <w:rPr>
          <w:rFonts w:eastAsia="MS Mincho"/>
          <w:lang w:val="x-none" w:eastAsia="x-none"/>
        </w:rPr>
      </w:pPr>
    </w:p>
    <w:p w14:paraId="63818E72" w14:textId="7C4298E2" w:rsidR="001D0930" w:rsidRDefault="001D0930" w:rsidP="001D0930">
      <w:pPr>
        <w:rPr>
          <w:rFonts w:eastAsia="MS Mincho"/>
          <w:lang w:val="x-none" w:eastAsia="x-none"/>
        </w:rPr>
      </w:pPr>
    </w:p>
    <w:p w14:paraId="21EFFE67" w14:textId="0EFF8944" w:rsidR="001D0930" w:rsidRDefault="001D0930" w:rsidP="001D0930">
      <w:pPr>
        <w:rPr>
          <w:rFonts w:eastAsia="MS Mincho"/>
          <w:lang w:val="x-none" w:eastAsia="x-none"/>
        </w:rPr>
      </w:pPr>
    </w:p>
    <w:p w14:paraId="7C41B2FE" w14:textId="7F7CAA70" w:rsidR="001D0930" w:rsidRDefault="001D0930" w:rsidP="001D0930">
      <w:pPr>
        <w:rPr>
          <w:rFonts w:eastAsia="MS Mincho"/>
          <w:lang w:val="x-none" w:eastAsia="x-none"/>
        </w:rPr>
      </w:pPr>
    </w:p>
    <w:p w14:paraId="6CA387BE" w14:textId="589B6401" w:rsidR="001D0930" w:rsidRDefault="001D0930" w:rsidP="001D0930">
      <w:pPr>
        <w:rPr>
          <w:rFonts w:eastAsia="MS Mincho"/>
          <w:lang w:val="x-none" w:eastAsia="x-none"/>
        </w:rPr>
      </w:pPr>
    </w:p>
    <w:p w14:paraId="5C586E6D" w14:textId="4791334C" w:rsidR="001D0930" w:rsidRDefault="001D0930" w:rsidP="001D0930">
      <w:pPr>
        <w:rPr>
          <w:rFonts w:eastAsia="MS Mincho"/>
          <w:lang w:val="x-none" w:eastAsia="x-none"/>
        </w:rPr>
      </w:pPr>
    </w:p>
    <w:p w14:paraId="2869D370" w14:textId="7EE12795" w:rsidR="001D0930" w:rsidRDefault="001D0930" w:rsidP="001D0930">
      <w:pPr>
        <w:rPr>
          <w:rFonts w:eastAsia="MS Mincho"/>
          <w:lang w:val="x-none" w:eastAsia="x-none"/>
        </w:rPr>
      </w:pPr>
    </w:p>
    <w:p w14:paraId="1EB86C4D" w14:textId="241F927A" w:rsidR="001D0930" w:rsidRDefault="001D0930" w:rsidP="001D0930">
      <w:pPr>
        <w:rPr>
          <w:rFonts w:eastAsia="MS Mincho"/>
          <w:lang w:val="x-none" w:eastAsia="x-none"/>
        </w:rPr>
      </w:pPr>
    </w:p>
    <w:p w14:paraId="6A431741" w14:textId="2ADFF6A6" w:rsidR="001D0930" w:rsidRDefault="001D0930" w:rsidP="001D0930">
      <w:pPr>
        <w:rPr>
          <w:rFonts w:eastAsia="MS Mincho"/>
          <w:lang w:val="x-none" w:eastAsia="x-none"/>
        </w:rPr>
      </w:pPr>
    </w:p>
    <w:p w14:paraId="6D061691" w14:textId="1D9CB7D5" w:rsidR="001D0930" w:rsidRDefault="001D0930" w:rsidP="001D0930">
      <w:pPr>
        <w:rPr>
          <w:rFonts w:eastAsia="MS Mincho"/>
          <w:lang w:val="x-none" w:eastAsia="x-none"/>
        </w:rPr>
      </w:pPr>
    </w:p>
    <w:p w14:paraId="18F5324A" w14:textId="77777777" w:rsidR="00465213" w:rsidRDefault="00465213" w:rsidP="001D0930">
      <w:pPr>
        <w:rPr>
          <w:rFonts w:eastAsia="MS Mincho"/>
          <w:lang w:val="x-none" w:eastAsia="x-none"/>
        </w:rPr>
        <w:sectPr w:rsidR="00465213" w:rsidSect="00C33E1E">
          <w:headerReference w:type="default" r:id="rId34"/>
          <w:pgSz w:w="16839" w:h="11907" w:orient="landscape" w:code="9"/>
          <w:pgMar w:top="1134" w:right="1104" w:bottom="567" w:left="567" w:header="720" w:footer="720" w:gutter="0"/>
          <w:cols w:space="708"/>
          <w:noEndnote/>
          <w:docGrid w:linePitch="326"/>
        </w:sectPr>
      </w:pPr>
    </w:p>
    <w:p w14:paraId="33EA9A20" w14:textId="49757405" w:rsidR="00A42C23" w:rsidRPr="00B36394"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lastRenderedPageBreak/>
        <w:t>РАЗДЕЛ V.</w:t>
      </w:r>
      <w:bookmarkStart w:id="282" w:name="проектдоговора"/>
      <w:bookmarkEnd w:id="282"/>
      <w:r w:rsidRPr="00733E33">
        <w:rPr>
          <w:rFonts w:ascii="Times New Roman" w:eastAsia="MS Mincho" w:hAnsi="Times New Roman"/>
          <w:color w:val="17365D"/>
          <w:kern w:val="32"/>
          <w:szCs w:val="24"/>
          <w:lang w:val="x-none" w:eastAsia="x-none"/>
        </w:rPr>
        <w:t xml:space="preserve"> </w:t>
      </w:r>
      <w:bookmarkEnd w:id="278"/>
      <w:r>
        <w:rPr>
          <w:rFonts w:ascii="Times New Roman" w:eastAsia="MS Mincho" w:hAnsi="Times New Roman"/>
          <w:color w:val="17365D"/>
          <w:kern w:val="32"/>
          <w:szCs w:val="24"/>
          <w:lang w:eastAsia="x-none"/>
        </w:rPr>
        <w:t>ПРОЕКТ ДОГОВОРА</w:t>
      </w:r>
      <w:bookmarkEnd w:id="279"/>
      <w:bookmarkEnd w:id="280"/>
    </w:p>
    <w:p w14:paraId="65E2C5C6" w14:textId="6A4DA8D4" w:rsidR="00A42C23" w:rsidRDefault="00FE696B" w:rsidP="00A42C23">
      <w:pPr>
        <w:rPr>
          <w:rFonts w:eastAsia="MS Mincho"/>
          <w:lang w:eastAsia="x-none"/>
        </w:rPr>
      </w:pPr>
      <w:bookmarkStart w:id="283" w:name="_Toc381613567"/>
      <w:r w:rsidRPr="00FE696B">
        <w:t>Проект договора представлен в отдельном файле «Проект договора»</w:t>
      </w:r>
    </w:p>
    <w:p w14:paraId="47CA2E25" w14:textId="77777777" w:rsidR="00A42C23" w:rsidRDefault="00A42C23" w:rsidP="00A42C23">
      <w:pPr>
        <w:rPr>
          <w:rFonts w:eastAsia="MS Mincho"/>
          <w:lang w:eastAsia="x-none"/>
        </w:rPr>
      </w:pPr>
    </w:p>
    <w:p w14:paraId="32592CE4" w14:textId="77777777" w:rsidR="00A42C23" w:rsidRDefault="00A42C23" w:rsidP="00A42C23">
      <w:pPr>
        <w:rPr>
          <w:rFonts w:eastAsia="MS Mincho"/>
          <w:lang w:eastAsia="x-none"/>
        </w:rPr>
      </w:pPr>
    </w:p>
    <w:p w14:paraId="221BEC70" w14:textId="77777777" w:rsidR="00A42C23" w:rsidRDefault="00A42C23" w:rsidP="00A42C23">
      <w:pPr>
        <w:rPr>
          <w:rFonts w:eastAsia="MS Mincho"/>
          <w:lang w:eastAsia="x-none"/>
        </w:rPr>
      </w:pPr>
    </w:p>
    <w:p w14:paraId="244A54B7" w14:textId="77777777" w:rsidR="00A42C23" w:rsidRDefault="00A42C23" w:rsidP="00A42C23">
      <w:pPr>
        <w:rPr>
          <w:rFonts w:eastAsia="MS Mincho"/>
          <w:lang w:eastAsia="x-none"/>
        </w:rPr>
      </w:pPr>
    </w:p>
    <w:p w14:paraId="52A0A3A8" w14:textId="77777777" w:rsidR="00A42C23" w:rsidRDefault="00A42C23" w:rsidP="00A42C23">
      <w:pPr>
        <w:rPr>
          <w:rFonts w:eastAsia="MS Mincho"/>
          <w:lang w:eastAsia="x-none"/>
        </w:rPr>
      </w:pPr>
    </w:p>
    <w:p w14:paraId="77B34031" w14:textId="77777777" w:rsidR="00A42C23" w:rsidRDefault="00A42C23" w:rsidP="00A42C23">
      <w:pPr>
        <w:rPr>
          <w:rFonts w:eastAsia="MS Mincho"/>
          <w:lang w:eastAsia="x-none"/>
        </w:rPr>
      </w:pPr>
    </w:p>
    <w:p w14:paraId="32B281AD" w14:textId="77777777" w:rsidR="00A42C23" w:rsidRDefault="00A42C23" w:rsidP="00A42C23">
      <w:pPr>
        <w:rPr>
          <w:rFonts w:eastAsia="MS Mincho"/>
          <w:lang w:eastAsia="x-none"/>
        </w:rPr>
      </w:pPr>
    </w:p>
    <w:p w14:paraId="052596A7" w14:textId="77777777" w:rsidR="00A42C23" w:rsidRDefault="00A42C23" w:rsidP="00A42C23">
      <w:pPr>
        <w:rPr>
          <w:rFonts w:eastAsia="MS Mincho"/>
          <w:lang w:eastAsia="x-none"/>
        </w:rPr>
      </w:pPr>
    </w:p>
    <w:p w14:paraId="0E113F1E" w14:textId="77777777" w:rsidR="00A42C23" w:rsidRDefault="00A42C23" w:rsidP="00A42C23">
      <w:pPr>
        <w:rPr>
          <w:rFonts w:eastAsia="MS Mincho"/>
          <w:lang w:eastAsia="x-none"/>
        </w:rPr>
      </w:pPr>
    </w:p>
    <w:p w14:paraId="46AF0916" w14:textId="77777777" w:rsidR="00A42C23" w:rsidRDefault="00A42C23" w:rsidP="00A42C23">
      <w:pPr>
        <w:rPr>
          <w:rFonts w:eastAsia="MS Mincho"/>
          <w:lang w:eastAsia="x-none"/>
        </w:rPr>
      </w:pPr>
    </w:p>
    <w:bookmarkEnd w:id="283"/>
    <w:p w14:paraId="43FC6AC2" w14:textId="77777777" w:rsidR="00A42C23" w:rsidRDefault="00A42C23" w:rsidP="00A42C23">
      <w:pPr>
        <w:rPr>
          <w:rFonts w:eastAsia="MS Mincho"/>
          <w:lang w:eastAsia="x-none"/>
        </w:rPr>
      </w:pPr>
    </w:p>
    <w:p w14:paraId="45985F2E" w14:textId="77777777" w:rsidR="00D326C6" w:rsidRDefault="00D326C6" w:rsidP="00A42C23">
      <w:pPr>
        <w:rPr>
          <w:rFonts w:eastAsia="MS Mincho"/>
          <w:lang w:eastAsia="x-none"/>
        </w:rPr>
      </w:pPr>
    </w:p>
    <w:p w14:paraId="0188453A" w14:textId="77777777" w:rsidR="00D326C6" w:rsidRDefault="00D326C6" w:rsidP="00A42C23">
      <w:pPr>
        <w:rPr>
          <w:rFonts w:eastAsia="MS Mincho"/>
          <w:lang w:eastAsia="x-none"/>
        </w:rPr>
      </w:pPr>
    </w:p>
    <w:p w14:paraId="63D4698E" w14:textId="77777777" w:rsidR="00D326C6" w:rsidRDefault="00D326C6" w:rsidP="00A42C23">
      <w:pPr>
        <w:rPr>
          <w:rFonts w:eastAsia="MS Mincho"/>
          <w:lang w:eastAsia="x-none"/>
        </w:rPr>
      </w:pPr>
    </w:p>
    <w:p w14:paraId="66E26239" w14:textId="77777777" w:rsidR="00D326C6" w:rsidRDefault="00D326C6" w:rsidP="00A42C23">
      <w:pPr>
        <w:rPr>
          <w:rFonts w:eastAsia="MS Mincho"/>
          <w:lang w:eastAsia="x-none"/>
        </w:rPr>
      </w:pPr>
    </w:p>
    <w:p w14:paraId="15DF10C2" w14:textId="77777777" w:rsidR="00D326C6" w:rsidRDefault="00D326C6" w:rsidP="00A42C23">
      <w:pPr>
        <w:rPr>
          <w:rFonts w:eastAsia="MS Mincho"/>
          <w:lang w:eastAsia="x-none"/>
        </w:rPr>
      </w:pPr>
    </w:p>
    <w:sectPr w:rsidR="00D326C6" w:rsidSect="0046521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F35D4" w14:textId="77777777" w:rsidR="00256DEE" w:rsidRDefault="00256DEE" w:rsidP="00A42C23">
      <w:r>
        <w:separator/>
      </w:r>
    </w:p>
  </w:endnote>
  <w:endnote w:type="continuationSeparator" w:id="0">
    <w:p w14:paraId="72D81624" w14:textId="77777777" w:rsidR="00256DEE" w:rsidRDefault="00256DEE"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020" w14:textId="77777777" w:rsidR="00256DEE" w:rsidRDefault="00256DEE" w:rsidP="00A42C23">
      <w:r>
        <w:separator/>
      </w:r>
    </w:p>
  </w:footnote>
  <w:footnote w:type="continuationSeparator" w:id="0">
    <w:p w14:paraId="7E5E3EB9" w14:textId="77777777" w:rsidR="00256DEE" w:rsidRDefault="00256DEE" w:rsidP="00A42C23">
      <w:r>
        <w:continuationSeparator/>
      </w:r>
    </w:p>
  </w:footnote>
  <w:footnote w:id="1">
    <w:p w14:paraId="1941DD54" w14:textId="77777777" w:rsidR="00256DEE" w:rsidRDefault="00256DEE" w:rsidP="003C638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CC75DE" w14:textId="77777777" w:rsidR="00256DEE" w:rsidRDefault="00256DEE">
        <w:pPr>
          <w:pStyle w:val="a7"/>
          <w:jc w:val="center"/>
        </w:pPr>
        <w:r>
          <w:fldChar w:fldCharType="begin"/>
        </w:r>
        <w:r>
          <w:instrText>PAGE   \* MERGEFORMAT</w:instrText>
        </w:r>
        <w:r>
          <w:fldChar w:fldCharType="separate"/>
        </w:r>
        <w:r>
          <w:rPr>
            <w:noProof/>
          </w:rPr>
          <w:t>21</w:t>
        </w:r>
        <w:r>
          <w:fldChar w:fldCharType="end"/>
        </w:r>
      </w:p>
    </w:sdtContent>
  </w:sdt>
  <w:p w14:paraId="20D2AA5B" w14:textId="77777777" w:rsidR="00256DEE" w:rsidRDefault="00256DE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018092B" w14:textId="77777777" w:rsidR="00256DEE" w:rsidRDefault="00256DEE">
        <w:pPr>
          <w:pStyle w:val="a7"/>
          <w:jc w:val="center"/>
        </w:pPr>
        <w:r>
          <w:fldChar w:fldCharType="begin"/>
        </w:r>
        <w:r>
          <w:instrText>PAGE   \* MERGEFORMAT</w:instrText>
        </w:r>
        <w:r>
          <w:fldChar w:fldCharType="separate"/>
        </w:r>
        <w:r>
          <w:rPr>
            <w:noProof/>
          </w:rPr>
          <w:t>6</w:t>
        </w:r>
        <w:r>
          <w:fldChar w:fldCharType="end"/>
        </w:r>
      </w:p>
    </w:sdtContent>
  </w:sdt>
  <w:p w14:paraId="35246E72" w14:textId="77777777" w:rsidR="00256DEE" w:rsidRDefault="00256D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B5ACD" w14:textId="77777777" w:rsidR="00256DEE" w:rsidRDefault="00256DEE">
    <w:pPr>
      <w:pStyle w:val="a7"/>
      <w:jc w:val="center"/>
    </w:pPr>
    <w:r>
      <w:fldChar w:fldCharType="begin"/>
    </w:r>
    <w:r>
      <w:instrText>PAGE   \* MERGEFORMAT</w:instrText>
    </w:r>
    <w:r>
      <w:fldChar w:fldCharType="separate"/>
    </w:r>
    <w:r>
      <w:rPr>
        <w:noProof/>
      </w:rPr>
      <w:t>43</w:t>
    </w:r>
    <w:r>
      <w:fldChar w:fldCharType="end"/>
    </w:r>
  </w:p>
  <w:p w14:paraId="32B72A50" w14:textId="77777777" w:rsidR="00256DEE" w:rsidRDefault="00256DE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1A769C36"/>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93246B"/>
    <w:multiLevelType w:val="hybridMultilevel"/>
    <w:tmpl w:val="829E53A0"/>
    <w:lvl w:ilvl="0" w:tplc="ADB69FC4">
      <w:start w:val="1"/>
      <w:numFmt w:val="upperRoman"/>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2"/>
  </w:num>
  <w:num w:numId="12">
    <w:abstractNumId w:val="25"/>
  </w:num>
  <w:num w:numId="13">
    <w:abstractNumId w:val="5"/>
  </w:num>
  <w:num w:numId="14">
    <w:abstractNumId w:val="31"/>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30"/>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23"/>
    <w:rsid w:val="0000255D"/>
    <w:rsid w:val="00010887"/>
    <w:rsid w:val="0001674C"/>
    <w:rsid w:val="00036340"/>
    <w:rsid w:val="00047924"/>
    <w:rsid w:val="00052209"/>
    <w:rsid w:val="00064154"/>
    <w:rsid w:val="00064927"/>
    <w:rsid w:val="00081E9F"/>
    <w:rsid w:val="000851E0"/>
    <w:rsid w:val="00085521"/>
    <w:rsid w:val="000956F4"/>
    <w:rsid w:val="000C3889"/>
    <w:rsid w:val="000F0ED9"/>
    <w:rsid w:val="001361FC"/>
    <w:rsid w:val="001427B8"/>
    <w:rsid w:val="00154A33"/>
    <w:rsid w:val="00194219"/>
    <w:rsid w:val="001A133B"/>
    <w:rsid w:val="001A1916"/>
    <w:rsid w:val="001C5234"/>
    <w:rsid w:val="001D0930"/>
    <w:rsid w:val="001D0E87"/>
    <w:rsid w:val="001D46C0"/>
    <w:rsid w:val="00204EF0"/>
    <w:rsid w:val="00205D89"/>
    <w:rsid w:val="00221DC1"/>
    <w:rsid w:val="002371F6"/>
    <w:rsid w:val="00256DEE"/>
    <w:rsid w:val="00265544"/>
    <w:rsid w:val="00266228"/>
    <w:rsid w:val="002D7400"/>
    <w:rsid w:val="0031311E"/>
    <w:rsid w:val="00330F4A"/>
    <w:rsid w:val="00331F3D"/>
    <w:rsid w:val="00350C7D"/>
    <w:rsid w:val="00356858"/>
    <w:rsid w:val="003661BE"/>
    <w:rsid w:val="00374012"/>
    <w:rsid w:val="003B61B8"/>
    <w:rsid w:val="003C6384"/>
    <w:rsid w:val="003D0059"/>
    <w:rsid w:val="003D12DE"/>
    <w:rsid w:val="003D793E"/>
    <w:rsid w:val="003E278F"/>
    <w:rsid w:val="00402DC2"/>
    <w:rsid w:val="00427761"/>
    <w:rsid w:val="00437FB0"/>
    <w:rsid w:val="004560E8"/>
    <w:rsid w:val="00465213"/>
    <w:rsid w:val="00467FD7"/>
    <w:rsid w:val="004A11A2"/>
    <w:rsid w:val="004C40C0"/>
    <w:rsid w:val="004D5E38"/>
    <w:rsid w:val="004F491D"/>
    <w:rsid w:val="00543B53"/>
    <w:rsid w:val="005543CB"/>
    <w:rsid w:val="00556D32"/>
    <w:rsid w:val="005631CB"/>
    <w:rsid w:val="00565ABF"/>
    <w:rsid w:val="00583731"/>
    <w:rsid w:val="005912E5"/>
    <w:rsid w:val="005D011D"/>
    <w:rsid w:val="005F1F20"/>
    <w:rsid w:val="00600ECF"/>
    <w:rsid w:val="00660A8D"/>
    <w:rsid w:val="00690F6A"/>
    <w:rsid w:val="006B02B6"/>
    <w:rsid w:val="006E0CEC"/>
    <w:rsid w:val="006F5312"/>
    <w:rsid w:val="00725E32"/>
    <w:rsid w:val="00725EDF"/>
    <w:rsid w:val="00740E97"/>
    <w:rsid w:val="00744B9A"/>
    <w:rsid w:val="00745FCE"/>
    <w:rsid w:val="0075600B"/>
    <w:rsid w:val="007560C7"/>
    <w:rsid w:val="00757FB4"/>
    <w:rsid w:val="007619A2"/>
    <w:rsid w:val="00771B73"/>
    <w:rsid w:val="0078736F"/>
    <w:rsid w:val="007A52F4"/>
    <w:rsid w:val="007A57D0"/>
    <w:rsid w:val="007C282F"/>
    <w:rsid w:val="007D1D66"/>
    <w:rsid w:val="007D522E"/>
    <w:rsid w:val="007E14A1"/>
    <w:rsid w:val="00826667"/>
    <w:rsid w:val="008330E8"/>
    <w:rsid w:val="00844569"/>
    <w:rsid w:val="0086443F"/>
    <w:rsid w:val="008F0A7F"/>
    <w:rsid w:val="00901068"/>
    <w:rsid w:val="0099312C"/>
    <w:rsid w:val="00996DDE"/>
    <w:rsid w:val="009C4D10"/>
    <w:rsid w:val="009F0F38"/>
    <w:rsid w:val="00A3552D"/>
    <w:rsid w:val="00A42C23"/>
    <w:rsid w:val="00A51F32"/>
    <w:rsid w:val="00A72D44"/>
    <w:rsid w:val="00A85014"/>
    <w:rsid w:val="00A93668"/>
    <w:rsid w:val="00AB078A"/>
    <w:rsid w:val="00AC43A4"/>
    <w:rsid w:val="00AD501B"/>
    <w:rsid w:val="00AF035C"/>
    <w:rsid w:val="00AF46D1"/>
    <w:rsid w:val="00AF5595"/>
    <w:rsid w:val="00B01EDE"/>
    <w:rsid w:val="00B06306"/>
    <w:rsid w:val="00B16504"/>
    <w:rsid w:val="00B17FA3"/>
    <w:rsid w:val="00B603A4"/>
    <w:rsid w:val="00B85696"/>
    <w:rsid w:val="00BA0B97"/>
    <w:rsid w:val="00BA2599"/>
    <w:rsid w:val="00BA4CCE"/>
    <w:rsid w:val="00C05CD9"/>
    <w:rsid w:val="00C11C68"/>
    <w:rsid w:val="00C14B34"/>
    <w:rsid w:val="00C268DB"/>
    <w:rsid w:val="00C271C2"/>
    <w:rsid w:val="00C33E1E"/>
    <w:rsid w:val="00C40F34"/>
    <w:rsid w:val="00C43FC5"/>
    <w:rsid w:val="00C56C29"/>
    <w:rsid w:val="00C8230C"/>
    <w:rsid w:val="00CA1EAD"/>
    <w:rsid w:val="00CB15EB"/>
    <w:rsid w:val="00CD4F68"/>
    <w:rsid w:val="00CE1A98"/>
    <w:rsid w:val="00CE51B5"/>
    <w:rsid w:val="00CE6DAA"/>
    <w:rsid w:val="00D326C6"/>
    <w:rsid w:val="00D35D59"/>
    <w:rsid w:val="00D4147A"/>
    <w:rsid w:val="00D4622E"/>
    <w:rsid w:val="00D86935"/>
    <w:rsid w:val="00DB62E3"/>
    <w:rsid w:val="00DC113E"/>
    <w:rsid w:val="00DC3863"/>
    <w:rsid w:val="00DC5E26"/>
    <w:rsid w:val="00DC7F31"/>
    <w:rsid w:val="00DD4C7D"/>
    <w:rsid w:val="00DE45CB"/>
    <w:rsid w:val="00DF1BF4"/>
    <w:rsid w:val="00DF409C"/>
    <w:rsid w:val="00E07496"/>
    <w:rsid w:val="00E07C54"/>
    <w:rsid w:val="00E260F4"/>
    <w:rsid w:val="00E62CDD"/>
    <w:rsid w:val="00E725EE"/>
    <w:rsid w:val="00EA3532"/>
    <w:rsid w:val="00EA71FA"/>
    <w:rsid w:val="00ED5DE9"/>
    <w:rsid w:val="00EE6455"/>
    <w:rsid w:val="00EE78DA"/>
    <w:rsid w:val="00F11124"/>
    <w:rsid w:val="00F410D4"/>
    <w:rsid w:val="00F83A50"/>
    <w:rsid w:val="00F9656D"/>
    <w:rsid w:val="00F979D4"/>
    <w:rsid w:val="00FC4B4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styleId="affd">
    <w:name w:val="Unresolved Mention"/>
    <w:basedOn w:val="a1"/>
    <w:uiPriority w:val="99"/>
    <w:semiHidden/>
    <w:unhideWhenUsed/>
    <w:rsid w:val="008F0A7F"/>
    <w:rPr>
      <w:color w:val="605E5C"/>
      <w:shd w:val="clear" w:color="auto" w:fill="E1DFDD"/>
    </w:rPr>
  </w:style>
  <w:style w:type="paragraph" w:styleId="affe">
    <w:name w:val="endnote text"/>
    <w:basedOn w:val="a0"/>
    <w:link w:val="afff"/>
    <w:uiPriority w:val="99"/>
    <w:semiHidden/>
    <w:unhideWhenUsed/>
    <w:rsid w:val="001C5234"/>
    <w:rPr>
      <w:sz w:val="20"/>
      <w:szCs w:val="20"/>
    </w:rPr>
  </w:style>
  <w:style w:type="character" w:customStyle="1" w:styleId="afff">
    <w:name w:val="Текст концевой сноски Знак"/>
    <w:basedOn w:val="a1"/>
    <w:link w:val="affe"/>
    <w:uiPriority w:val="99"/>
    <w:semiHidden/>
    <w:rsid w:val="001C5234"/>
    <w:rPr>
      <w:rFonts w:ascii="Times New Roman" w:eastAsia="Times New Roman" w:hAnsi="Times New Roman" w:cs="Times New Roman"/>
      <w:sz w:val="20"/>
      <w:szCs w:val="20"/>
      <w:lang w:eastAsia="ru-RU"/>
    </w:rPr>
  </w:style>
  <w:style w:type="character" w:styleId="afff0">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k.nikolae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6C8DF24DAFE45ECAEEDA4948CE53A16"/>
        <w:category>
          <w:name w:val="Общие"/>
          <w:gallery w:val="placeholder"/>
        </w:category>
        <w:types>
          <w:type w:val="bbPlcHdr"/>
        </w:types>
        <w:behaviors>
          <w:behavior w:val="content"/>
        </w:behaviors>
        <w:guid w:val="{BDAF5ABE-1F07-4001-AF30-5EC7B59410A0}"/>
      </w:docPartPr>
      <w:docPartBody>
        <w:p w:rsidR="008210AB" w:rsidRDefault="00163A84" w:rsidP="00163A84">
          <w:pPr>
            <w:pStyle w:val="06C8DF24DAFE45ECAEEDA4948CE53A1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EFA"/>
    <w:rsid w:val="00004FEC"/>
    <w:rsid w:val="0000749F"/>
    <w:rsid w:val="00024EC6"/>
    <w:rsid w:val="001460AB"/>
    <w:rsid w:val="00163A84"/>
    <w:rsid w:val="00194A65"/>
    <w:rsid w:val="001B4A66"/>
    <w:rsid w:val="00215BDA"/>
    <w:rsid w:val="002C4118"/>
    <w:rsid w:val="004F4879"/>
    <w:rsid w:val="004F5932"/>
    <w:rsid w:val="00585BC8"/>
    <w:rsid w:val="005D4A4A"/>
    <w:rsid w:val="00677D89"/>
    <w:rsid w:val="006B731A"/>
    <w:rsid w:val="00774BCE"/>
    <w:rsid w:val="007901BB"/>
    <w:rsid w:val="007A0DB3"/>
    <w:rsid w:val="007A7211"/>
    <w:rsid w:val="008210AB"/>
    <w:rsid w:val="00837EFA"/>
    <w:rsid w:val="009C204E"/>
    <w:rsid w:val="00A44647"/>
    <w:rsid w:val="00B007AD"/>
    <w:rsid w:val="00CA0498"/>
    <w:rsid w:val="00EA2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3A84"/>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 w:type="paragraph" w:customStyle="1" w:styleId="06C8DF24DAFE45ECAEEDA4948CE53A16">
    <w:name w:val="06C8DF24DAFE45ECAEEDA4948CE53A16"/>
    <w:rsid w:val="00163A84"/>
  </w:style>
  <w:style w:type="paragraph" w:customStyle="1" w:styleId="032B011EF68E4415950037863D4C8707">
    <w:name w:val="032B011EF68E4415950037863D4C8707"/>
    <w:rsid w:val="00163A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F9D49621-E5D3-406E-8D36-989F56409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40</Pages>
  <Words>17053</Words>
  <Characters>97208</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34</cp:revision>
  <cp:lastPrinted>2021-04-02T09:49:00Z</cp:lastPrinted>
  <dcterms:created xsi:type="dcterms:W3CDTF">2021-02-15T05:58:00Z</dcterms:created>
  <dcterms:modified xsi:type="dcterms:W3CDTF">2021-04-02T09:50:00Z</dcterms:modified>
</cp:coreProperties>
</file>